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7280"/>
      </w:tblGrid>
      <w:tr w:rsidR="00004A25" w:rsidRPr="00004A25" w14:paraId="73A80A65" w14:textId="77777777" w:rsidTr="741B2ED7">
        <w:trPr>
          <w:trHeight w:val="10766"/>
        </w:trPr>
        <w:tc>
          <w:tcPr>
            <w:tcW w:w="3636" w:type="dxa"/>
            <w:tcMar>
              <w:top w:w="504" w:type="dxa"/>
              <w:right w:w="720" w:type="dxa"/>
            </w:tcMar>
          </w:tcPr>
          <w:p w14:paraId="2B8AA3F0" w14:textId="6F7D5FAC" w:rsidR="00523479" w:rsidRPr="00004A25" w:rsidRDefault="00663CB2" w:rsidP="005735F4">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rPr>
              <w:drawing>
                <wp:anchor distT="0" distB="0" distL="114300" distR="114300" simplePos="0" relativeHeight="251660288" behindDoc="0" locked="0" layoutInCell="1" allowOverlap="1" wp14:anchorId="04F58AB3" wp14:editId="1E0A75DC">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11">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5F46D0AB" w14:textId="6A2B2E49" w:rsidR="005735F4" w:rsidRPr="005735F4" w:rsidRDefault="005735F4" w:rsidP="005735F4">
            <w:pPr>
              <w:pStyle w:val="Heading3"/>
              <w:spacing w:before="0" w:after="0"/>
              <w:rPr>
                <w:rFonts w:ascii="Arial" w:hAnsi="Arial" w:cs="Arial"/>
                <w:b/>
                <w:color w:val="000000" w:themeColor="text1"/>
                <w:sz w:val="44"/>
                <w:szCs w:val="44"/>
              </w:rPr>
            </w:pPr>
          </w:p>
          <w:p w14:paraId="0BAEF0F1" w14:textId="23B4C154" w:rsidR="00663CB2" w:rsidRDefault="00663CB2" w:rsidP="005735F4">
            <w:pPr>
              <w:pStyle w:val="Heading3"/>
              <w:spacing w:before="0" w:after="0"/>
              <w:rPr>
                <w:rFonts w:ascii="Arial" w:hAnsi="Arial" w:cs="Arial"/>
                <w:b/>
                <w:color w:val="000000" w:themeColor="text1"/>
                <w:sz w:val="28"/>
                <w:szCs w:val="22"/>
              </w:rPr>
            </w:pPr>
          </w:p>
          <w:p w14:paraId="20D85E82" w14:textId="1FB07F7F" w:rsidR="00663CB2" w:rsidRDefault="00663CB2" w:rsidP="005735F4">
            <w:pPr>
              <w:pStyle w:val="Heading3"/>
              <w:spacing w:before="0" w:after="0"/>
              <w:rPr>
                <w:rFonts w:ascii="Arial" w:hAnsi="Arial" w:cs="Arial"/>
                <w:b/>
                <w:color w:val="000000" w:themeColor="text1"/>
                <w:sz w:val="28"/>
                <w:szCs w:val="22"/>
              </w:rPr>
            </w:pPr>
          </w:p>
          <w:p w14:paraId="66C345C0" w14:textId="3ACFA6D4" w:rsidR="00663CB2" w:rsidRDefault="00663CB2" w:rsidP="005735F4">
            <w:pPr>
              <w:pStyle w:val="Heading3"/>
              <w:spacing w:before="0" w:after="0"/>
              <w:rPr>
                <w:rFonts w:ascii="Arial" w:hAnsi="Arial" w:cs="Arial"/>
                <w:b/>
                <w:color w:val="000000" w:themeColor="text1"/>
                <w:sz w:val="28"/>
                <w:szCs w:val="22"/>
              </w:rPr>
            </w:pPr>
          </w:p>
          <w:p w14:paraId="7C9411B6" w14:textId="320CDC96" w:rsidR="00663CB2" w:rsidRDefault="00663CB2" w:rsidP="005735F4">
            <w:pPr>
              <w:pStyle w:val="Heading3"/>
              <w:spacing w:before="0" w:after="0"/>
              <w:rPr>
                <w:rFonts w:ascii="Arial" w:hAnsi="Arial" w:cs="Arial"/>
                <w:b/>
                <w:color w:val="000000" w:themeColor="text1"/>
                <w:sz w:val="28"/>
                <w:szCs w:val="22"/>
              </w:rPr>
            </w:pPr>
          </w:p>
          <w:p w14:paraId="5A9ACFD7" w14:textId="5AEF357E" w:rsidR="00A50939" w:rsidRPr="007F1D0A" w:rsidRDefault="007F1D0A" w:rsidP="005735F4">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 finer details</w:t>
            </w:r>
          </w:p>
          <w:p w14:paraId="1CE35332" w14:textId="5ECBC984" w:rsidR="00B34070" w:rsidRPr="006C2847" w:rsidRDefault="00B34070" w:rsidP="00FE1F10">
            <w:pPr>
              <w:ind w:right="-155"/>
              <w:rPr>
                <w:rFonts w:ascii="Roboto Light" w:hAnsi="Roboto Light" w:cs="Arial"/>
                <w:color w:val="000000" w:themeColor="text1"/>
                <w:sz w:val="12"/>
                <w:szCs w:val="12"/>
              </w:rPr>
            </w:pPr>
          </w:p>
          <w:p w14:paraId="6E98C264" w14:textId="225457D3" w:rsidR="00C325B8" w:rsidRPr="007F1D0A" w:rsidRDefault="00C325B8" w:rsidP="00004A25">
            <w:pPr>
              <w:rPr>
                <w:rFonts w:ascii="Valley_Girl_01" w:hAnsi="Valley_Girl_01" w:cs="Arial"/>
                <w:color w:val="000000" w:themeColor="text1"/>
                <w:sz w:val="36"/>
                <w:szCs w:val="22"/>
              </w:rPr>
            </w:pPr>
            <w:r w:rsidRPr="18B07B02">
              <w:rPr>
                <w:rFonts w:ascii="Valley_Girl_01" w:hAnsi="Valley_Girl_01" w:cs="Arial"/>
                <w:color w:val="000000" w:themeColor="text1"/>
                <w:sz w:val="36"/>
                <w:szCs w:val="36"/>
              </w:rPr>
              <w:t xml:space="preserve">Which site am I based at? </w:t>
            </w:r>
          </w:p>
          <w:p w14:paraId="3BFF8D7F" w14:textId="492EB6FA" w:rsidR="0076414B" w:rsidRPr="00DB5196" w:rsidRDefault="2C4692B1" w:rsidP="18B07B02">
            <w:pPr>
              <w:rPr>
                <w:rFonts w:ascii="Georgia" w:eastAsia="Georgia" w:hAnsi="Georgia" w:cs="Georgia"/>
                <w:color w:val="000000" w:themeColor="text1"/>
              </w:rPr>
            </w:pPr>
            <w:r w:rsidRPr="18B07B02">
              <w:rPr>
                <w:rFonts w:ascii="Georgia" w:eastAsia="Georgia" w:hAnsi="Georgia" w:cs="Georgia"/>
                <w:color w:val="000000" w:themeColor="text1"/>
              </w:rPr>
              <w:t>As per contract (with some travel to other company sites)</w:t>
            </w:r>
          </w:p>
          <w:p w14:paraId="1B41E929" w14:textId="77777777" w:rsidR="00DB5196" w:rsidRDefault="00DB5196" w:rsidP="00004A25">
            <w:pPr>
              <w:rPr>
                <w:rFonts w:ascii="Georgia" w:hAnsi="Georgia" w:cs="Arial"/>
                <w:color w:val="000000" w:themeColor="text1"/>
                <w:sz w:val="22"/>
                <w:szCs w:val="22"/>
              </w:rPr>
            </w:pPr>
          </w:p>
          <w:p w14:paraId="5074F1CA" w14:textId="3C27F570" w:rsidR="0076414B" w:rsidRPr="007F1D0A" w:rsidRDefault="0076414B" w:rsidP="0076414B">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team am I a part of? </w:t>
            </w:r>
          </w:p>
          <w:p w14:paraId="348473FF" w14:textId="1D40AE74" w:rsidR="00C325B8" w:rsidRDefault="00DE7017" w:rsidP="00004A25">
            <w:pPr>
              <w:rPr>
                <w:rFonts w:ascii="Georgia" w:hAnsi="Georgia" w:cs="Arial"/>
                <w:color w:val="000000" w:themeColor="text1"/>
                <w:szCs w:val="22"/>
              </w:rPr>
            </w:pPr>
            <w:r>
              <w:rPr>
                <w:rFonts w:ascii="Georgia" w:hAnsi="Georgia" w:cs="Arial"/>
                <w:color w:val="000000" w:themeColor="text1"/>
                <w:szCs w:val="22"/>
              </w:rPr>
              <w:t>Digital &amp; Technology</w:t>
            </w:r>
          </w:p>
          <w:p w14:paraId="10D52EEB" w14:textId="77777777" w:rsidR="00DE7017" w:rsidRDefault="00DE7017" w:rsidP="00004A25">
            <w:pPr>
              <w:rPr>
                <w:rFonts w:ascii="Georgia" w:hAnsi="Georgia" w:cs="Arial"/>
                <w:color w:val="000000" w:themeColor="text1"/>
                <w:sz w:val="22"/>
                <w:szCs w:val="22"/>
              </w:rPr>
            </w:pPr>
          </w:p>
          <w:p w14:paraId="5FDDB1F9" w14:textId="77777777"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Who do I report to? </w:t>
            </w:r>
          </w:p>
          <w:p w14:paraId="72AC2A6F" w14:textId="7E032E06" w:rsidR="009F3B49" w:rsidRDefault="00DE7017" w:rsidP="00004A25">
            <w:pPr>
              <w:rPr>
                <w:rFonts w:ascii="Georgia" w:hAnsi="Georgia" w:cs="Arial"/>
                <w:color w:val="000000" w:themeColor="text1"/>
                <w:szCs w:val="22"/>
              </w:rPr>
            </w:pPr>
            <w:r>
              <w:rPr>
                <w:rFonts w:ascii="Georgia" w:hAnsi="Georgia" w:cs="Arial"/>
                <w:color w:val="000000" w:themeColor="text1"/>
                <w:szCs w:val="22"/>
              </w:rPr>
              <w:t>Director of Digital &amp; Technology</w:t>
            </w:r>
          </w:p>
          <w:p w14:paraId="7BE16193" w14:textId="77777777" w:rsidR="00DB5196" w:rsidRPr="00DB5196" w:rsidRDefault="00DB5196" w:rsidP="00004A25">
            <w:pPr>
              <w:rPr>
                <w:rFonts w:ascii="Georgia" w:hAnsi="Georgia" w:cs="Arial"/>
                <w:color w:val="000000" w:themeColor="text1"/>
                <w:szCs w:val="22"/>
              </w:rPr>
            </w:pPr>
          </w:p>
          <w:p w14:paraId="0DA3DCC2" w14:textId="77777777" w:rsidR="004C1E15" w:rsidRDefault="00C325B8" w:rsidP="00C325B8">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Who do I look after?</w:t>
            </w:r>
          </w:p>
          <w:p w14:paraId="60AC9FC8" w14:textId="77E9A6DA" w:rsidR="00E12E3B" w:rsidRDefault="00DE7017" w:rsidP="00C325B8">
            <w:pPr>
              <w:rPr>
                <w:rFonts w:ascii="Georgia" w:hAnsi="Georgia" w:cs="Arial"/>
                <w:color w:val="000000" w:themeColor="text1"/>
                <w:szCs w:val="22"/>
              </w:rPr>
            </w:pPr>
            <w:r>
              <w:rPr>
                <w:rFonts w:ascii="Georgia" w:hAnsi="Georgia" w:cs="Arial"/>
                <w:color w:val="000000" w:themeColor="text1"/>
                <w:szCs w:val="22"/>
              </w:rPr>
              <w:t>Cyber Security Engineer</w:t>
            </w:r>
          </w:p>
          <w:p w14:paraId="3E08DE6A" w14:textId="7AE36657" w:rsidR="00DE7017" w:rsidRDefault="00DE7017" w:rsidP="00C325B8">
            <w:pPr>
              <w:rPr>
                <w:rFonts w:ascii="Georgia" w:hAnsi="Georgia" w:cs="Arial"/>
                <w:color w:val="000000" w:themeColor="text1"/>
                <w:szCs w:val="22"/>
              </w:rPr>
            </w:pPr>
            <w:r>
              <w:rPr>
                <w:rFonts w:ascii="Georgia" w:hAnsi="Georgia" w:cs="Arial"/>
                <w:color w:val="000000" w:themeColor="text1"/>
                <w:szCs w:val="22"/>
              </w:rPr>
              <w:t>Information Security Analyst</w:t>
            </w:r>
          </w:p>
          <w:p w14:paraId="260DCC58" w14:textId="5B09A5BF" w:rsidR="00E12E3B" w:rsidRPr="00DB5196" w:rsidRDefault="00E12E3B" w:rsidP="00C325B8">
            <w:pPr>
              <w:rPr>
                <w:rFonts w:ascii="Georgia" w:hAnsi="Georgia" w:cs="Arial"/>
                <w:color w:val="000000" w:themeColor="text1"/>
                <w:szCs w:val="22"/>
              </w:rPr>
            </w:pPr>
            <w:r>
              <w:rPr>
                <w:rFonts w:ascii="Georgia" w:hAnsi="Georgia" w:cs="Arial"/>
                <w:color w:val="000000" w:themeColor="text1"/>
                <w:szCs w:val="22"/>
              </w:rPr>
              <w:t>Strategic Partners</w:t>
            </w:r>
          </w:p>
          <w:p w14:paraId="073C7E66" w14:textId="77777777" w:rsidR="009F3B49" w:rsidRPr="009F3B49" w:rsidRDefault="009F3B49" w:rsidP="00C325B8">
            <w:pPr>
              <w:rPr>
                <w:rFonts w:ascii="Valley_Girl_01" w:hAnsi="Valley_Girl_01" w:cs="Arial"/>
                <w:color w:val="000000" w:themeColor="text1"/>
                <w:sz w:val="22"/>
                <w:szCs w:val="22"/>
              </w:rPr>
            </w:pPr>
          </w:p>
          <w:p w14:paraId="30D9683B" w14:textId="56DFAECD" w:rsidR="00F408DB" w:rsidRDefault="00F408DB" w:rsidP="005315FA">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Do you have responsibility for a budget?</w:t>
            </w:r>
          </w:p>
          <w:p w14:paraId="2FF47162" w14:textId="725F4092" w:rsidR="007A0D35" w:rsidRPr="00DB5196" w:rsidRDefault="00DB5196" w:rsidP="004C1E15">
            <w:pPr>
              <w:rPr>
                <w:rFonts w:ascii="Georgia" w:hAnsi="Georgia"/>
              </w:rPr>
            </w:pPr>
            <w:r>
              <w:rPr>
                <w:rFonts w:ascii="Georgia" w:hAnsi="Georgia"/>
              </w:rPr>
              <w:t>No</w:t>
            </w:r>
          </w:p>
          <w:p w14:paraId="75C31642" w14:textId="5839D07F" w:rsidR="007A0D35" w:rsidRDefault="007A0D35" w:rsidP="004C1E15"/>
          <w:p w14:paraId="3D006EFB" w14:textId="54AE5AAA" w:rsidR="007A0D35" w:rsidRDefault="007A0D35" w:rsidP="004C1E15"/>
          <w:p w14:paraId="3FD91089" w14:textId="055C3D60" w:rsidR="007A0D35" w:rsidRDefault="007A0D35" w:rsidP="004C1E15"/>
          <w:p w14:paraId="3EAB4B0A" w14:textId="77777777" w:rsidR="007A0D35" w:rsidRDefault="007A0D35" w:rsidP="004C1E15"/>
          <w:p w14:paraId="1ABEAC9F" w14:textId="1FF1081C" w:rsidR="004C1E15" w:rsidRDefault="004C1E15" w:rsidP="004C1E15"/>
          <w:p w14:paraId="7CD0E46C" w14:textId="74D803A9" w:rsidR="004C1E15" w:rsidRDefault="004C1E15" w:rsidP="004C1E15"/>
          <w:p w14:paraId="1E115120" w14:textId="4035E71D" w:rsidR="004C1E15" w:rsidRDefault="004C1E15" w:rsidP="004C1E15"/>
          <w:p w14:paraId="6EF0270A" w14:textId="0E168CDE" w:rsidR="002B3C47" w:rsidRDefault="002B3C47" w:rsidP="004C1E15"/>
          <w:p w14:paraId="1226D939" w14:textId="77681880" w:rsidR="002B3C47" w:rsidRDefault="002B3C47" w:rsidP="004C1E15"/>
          <w:p w14:paraId="72C98F29" w14:textId="61FB7EC6" w:rsidR="00825DB8" w:rsidRDefault="00825DB8" w:rsidP="007110C9"/>
          <w:p w14:paraId="7A3D4444" w14:textId="2CB59D55" w:rsidR="00825DB8" w:rsidRPr="007F1D0A" w:rsidRDefault="00825DB8" w:rsidP="00F24C20">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t xml:space="preserve">qualifications </w:t>
            </w:r>
            <w:r w:rsidR="002B3C47" w:rsidRPr="0037174C">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14:paraId="54FEEA8B" w14:textId="57DDBF61" w:rsidR="00825DB8" w:rsidRPr="004C1E15" w:rsidRDefault="00825DB8" w:rsidP="00AA209C">
            <w:pPr>
              <w:ind w:right="-205"/>
              <w:rPr>
                <w:rFonts w:ascii="Georgia" w:hAnsi="Georgia" w:cs="Arial"/>
                <w:b/>
                <w:color w:val="000000" w:themeColor="text1"/>
                <w:szCs w:val="22"/>
              </w:rPr>
            </w:pPr>
            <w:r>
              <w:rPr>
                <w:rFonts w:ascii="Georgia" w:hAnsi="Georgia" w:cs="Arial"/>
                <w:b/>
                <w:color w:val="000000" w:themeColor="text1"/>
                <w:szCs w:val="22"/>
              </w:rPr>
              <w:t>Essential:</w:t>
            </w:r>
          </w:p>
          <w:p w14:paraId="5E18A77E" w14:textId="77777777" w:rsidR="00DE7017" w:rsidRPr="00DE7017" w:rsidRDefault="00DE7017" w:rsidP="00DE7017">
            <w:pPr>
              <w:pStyle w:val="ListParagraph"/>
              <w:numPr>
                <w:ilvl w:val="0"/>
                <w:numId w:val="25"/>
              </w:numPr>
              <w:ind w:right="-344"/>
              <w:rPr>
                <w:rFonts w:ascii="Georgia" w:eastAsia="Georgia" w:hAnsi="Georgia" w:cs="Georgia"/>
                <w:color w:val="000000" w:themeColor="text1"/>
              </w:rPr>
            </w:pPr>
            <w:r w:rsidRPr="00DE7017">
              <w:rPr>
                <w:rFonts w:ascii="Georgia" w:eastAsia="Georgia" w:hAnsi="Georgia" w:cs="Georgia"/>
                <w:color w:val="000000" w:themeColor="text1"/>
              </w:rPr>
              <w:t>Proven experience in leading or managing information and cyber security operations.</w:t>
            </w:r>
          </w:p>
          <w:p w14:paraId="72DE694F" w14:textId="77777777" w:rsidR="00DE7017" w:rsidRPr="00DE7017" w:rsidRDefault="00DE7017" w:rsidP="00DE7017">
            <w:pPr>
              <w:pStyle w:val="ListParagraph"/>
              <w:numPr>
                <w:ilvl w:val="0"/>
                <w:numId w:val="25"/>
              </w:numPr>
              <w:ind w:right="-344"/>
              <w:rPr>
                <w:rFonts w:ascii="Georgia" w:eastAsia="Georgia" w:hAnsi="Georgia" w:cs="Georgia"/>
                <w:color w:val="000000" w:themeColor="text1"/>
              </w:rPr>
            </w:pPr>
            <w:r w:rsidRPr="00DE7017">
              <w:rPr>
                <w:rFonts w:ascii="Georgia" w:eastAsia="Georgia" w:hAnsi="Georgia" w:cs="Georgia"/>
                <w:color w:val="000000" w:themeColor="text1"/>
              </w:rPr>
              <w:t xml:space="preserve">Strong knowledge of information security standards, </w:t>
            </w:r>
            <w:r w:rsidRPr="00DE7017">
              <w:rPr>
                <w:rFonts w:ascii="Georgia" w:eastAsia="Georgia" w:hAnsi="Georgia" w:cs="Georgia"/>
                <w:color w:val="000000" w:themeColor="text1"/>
              </w:rPr>
              <w:lastRenderedPageBreak/>
              <w:t>frameworks, and regulations (e.g. ISO27001, NIST, Cyber Essentials Plus, GDPR).</w:t>
            </w:r>
          </w:p>
          <w:p w14:paraId="597AE20D" w14:textId="77777777" w:rsidR="00DE7017" w:rsidRPr="00DE7017" w:rsidRDefault="00DE7017" w:rsidP="00DE7017">
            <w:pPr>
              <w:pStyle w:val="ListParagraph"/>
              <w:numPr>
                <w:ilvl w:val="0"/>
                <w:numId w:val="25"/>
              </w:numPr>
              <w:ind w:right="-344"/>
              <w:rPr>
                <w:rFonts w:ascii="Georgia" w:eastAsia="Georgia" w:hAnsi="Georgia" w:cs="Georgia"/>
                <w:color w:val="000000" w:themeColor="text1"/>
              </w:rPr>
            </w:pPr>
            <w:r w:rsidRPr="00DE7017">
              <w:rPr>
                <w:rFonts w:ascii="Georgia" w:eastAsia="Georgia" w:hAnsi="Georgia" w:cs="Georgia"/>
                <w:color w:val="000000" w:themeColor="text1"/>
              </w:rPr>
              <w:t>Experience developing and implementing security strategies, policies, and controls across hybrid IT environments.</w:t>
            </w:r>
          </w:p>
          <w:p w14:paraId="5A3EEB35" w14:textId="77777777" w:rsidR="00DE7017" w:rsidRPr="00DE7017" w:rsidRDefault="00DE7017" w:rsidP="00DE7017">
            <w:pPr>
              <w:pStyle w:val="ListParagraph"/>
              <w:numPr>
                <w:ilvl w:val="0"/>
                <w:numId w:val="25"/>
              </w:numPr>
              <w:ind w:right="-344"/>
              <w:rPr>
                <w:rFonts w:ascii="Georgia" w:eastAsia="Georgia" w:hAnsi="Georgia" w:cs="Georgia"/>
                <w:color w:val="000000" w:themeColor="text1"/>
              </w:rPr>
            </w:pPr>
            <w:r w:rsidRPr="00DE7017">
              <w:rPr>
                <w:rFonts w:ascii="Georgia" w:eastAsia="Georgia" w:hAnsi="Georgia" w:cs="Georgia"/>
                <w:color w:val="000000" w:themeColor="text1"/>
              </w:rPr>
              <w:t>Demonstrated ability to manage incidents, risks, and vulnerabilities effectively.</w:t>
            </w:r>
          </w:p>
          <w:p w14:paraId="3AD22BF7" w14:textId="77777777" w:rsidR="00DE7017" w:rsidRPr="00DE7017" w:rsidRDefault="00DE7017" w:rsidP="00DE7017">
            <w:pPr>
              <w:pStyle w:val="ListParagraph"/>
              <w:numPr>
                <w:ilvl w:val="0"/>
                <w:numId w:val="25"/>
              </w:numPr>
              <w:ind w:right="-344"/>
              <w:rPr>
                <w:rFonts w:ascii="Georgia" w:eastAsia="Georgia" w:hAnsi="Georgia" w:cs="Georgia"/>
                <w:color w:val="000000" w:themeColor="text1"/>
              </w:rPr>
            </w:pPr>
            <w:r w:rsidRPr="00DE7017">
              <w:rPr>
                <w:rFonts w:ascii="Georgia" w:eastAsia="Georgia" w:hAnsi="Georgia" w:cs="Georgia"/>
                <w:color w:val="000000" w:themeColor="text1"/>
              </w:rPr>
              <w:t>Excellent communication and influencing skills, capable of engaging both technical and non-technical stakeholders.</w:t>
            </w:r>
          </w:p>
          <w:p w14:paraId="79C149A4" w14:textId="2BED8929" w:rsidR="00967CAA" w:rsidRPr="00E12E3B" w:rsidRDefault="00DE7017" w:rsidP="00DE7017">
            <w:pPr>
              <w:pStyle w:val="ListParagraph"/>
              <w:numPr>
                <w:ilvl w:val="0"/>
                <w:numId w:val="25"/>
              </w:numPr>
              <w:ind w:right="-344"/>
              <w:rPr>
                <w:rFonts w:ascii="Georgia" w:eastAsia="Georgia" w:hAnsi="Georgia" w:cs="Georgia"/>
                <w:color w:val="000000" w:themeColor="text1"/>
              </w:rPr>
            </w:pPr>
            <w:r w:rsidRPr="00DE7017">
              <w:rPr>
                <w:rFonts w:ascii="Georgia" w:eastAsia="Georgia" w:hAnsi="Georgia" w:cs="Georgia"/>
                <w:color w:val="000000" w:themeColor="text1"/>
              </w:rPr>
              <w:t>Experience managing security suppliers, SOC providers, or MSSPs.</w:t>
            </w:r>
          </w:p>
          <w:p w14:paraId="2E3CA782" w14:textId="304EBE0D" w:rsidR="00967CAA" w:rsidRPr="00E12E3B" w:rsidRDefault="00E12E3B" w:rsidP="00E12E3B">
            <w:pPr>
              <w:ind w:right="-205"/>
              <w:rPr>
                <w:rFonts w:ascii="Georgia" w:hAnsi="Georgia" w:cs="Arial"/>
                <w:b/>
                <w:color w:val="000000" w:themeColor="text1"/>
                <w:szCs w:val="22"/>
              </w:rPr>
            </w:pPr>
            <w:r w:rsidRPr="00E12E3B">
              <w:rPr>
                <w:rFonts w:ascii="Georgia" w:hAnsi="Georgia" w:cs="Arial"/>
                <w:b/>
                <w:color w:val="000000" w:themeColor="text1"/>
                <w:szCs w:val="22"/>
              </w:rPr>
              <w:t>Desirable:</w:t>
            </w:r>
          </w:p>
          <w:p w14:paraId="5CC385A6" w14:textId="77777777" w:rsidR="00DE7017" w:rsidRPr="00DE7017" w:rsidRDefault="00DE7017" w:rsidP="00DE7017">
            <w:pPr>
              <w:pStyle w:val="ListParagraph"/>
              <w:numPr>
                <w:ilvl w:val="0"/>
                <w:numId w:val="25"/>
              </w:numPr>
              <w:ind w:right="-344"/>
              <w:rPr>
                <w:rFonts w:ascii="Georgia" w:eastAsia="Georgia" w:hAnsi="Georgia" w:cs="Georgia"/>
                <w:color w:val="000000" w:themeColor="text1"/>
              </w:rPr>
            </w:pPr>
            <w:r w:rsidRPr="00DE7017">
              <w:rPr>
                <w:rFonts w:ascii="Georgia" w:eastAsia="Georgia" w:hAnsi="Georgia" w:cs="Georgia"/>
                <w:color w:val="000000" w:themeColor="text1"/>
              </w:rPr>
              <w:t>Experience in manufacturing, FMCG, or supply chain environments.</w:t>
            </w:r>
          </w:p>
          <w:p w14:paraId="53EB1F99" w14:textId="77777777" w:rsidR="00DE7017" w:rsidRPr="00DE7017" w:rsidRDefault="00DE7017" w:rsidP="00DE7017">
            <w:pPr>
              <w:pStyle w:val="ListParagraph"/>
              <w:numPr>
                <w:ilvl w:val="0"/>
                <w:numId w:val="25"/>
              </w:numPr>
              <w:ind w:right="-344"/>
              <w:rPr>
                <w:rFonts w:ascii="Georgia" w:eastAsia="Georgia" w:hAnsi="Georgia" w:cs="Georgia"/>
                <w:color w:val="000000" w:themeColor="text1"/>
              </w:rPr>
            </w:pPr>
            <w:r w:rsidRPr="00DE7017">
              <w:rPr>
                <w:rFonts w:ascii="Georgia" w:eastAsia="Georgia" w:hAnsi="Georgia" w:cs="Georgia"/>
                <w:color w:val="000000" w:themeColor="text1"/>
              </w:rPr>
              <w:t>Hands-on knowledge of modern cloud and on-premises security tooling (Microsoft 365 Defender, Sentinel, Azure, Fortinet, etc.).</w:t>
            </w:r>
          </w:p>
          <w:p w14:paraId="634C8A13" w14:textId="5E2F1906" w:rsidR="00DE7017" w:rsidRPr="00DE7017" w:rsidRDefault="00DE7017" w:rsidP="00DE7017">
            <w:pPr>
              <w:pStyle w:val="ListParagraph"/>
              <w:numPr>
                <w:ilvl w:val="0"/>
                <w:numId w:val="25"/>
              </w:numPr>
              <w:ind w:right="-344"/>
              <w:rPr>
                <w:rFonts w:ascii="Georgia" w:eastAsia="Georgia" w:hAnsi="Georgia" w:cs="Georgia"/>
                <w:color w:val="000000" w:themeColor="text1"/>
              </w:rPr>
            </w:pPr>
            <w:r>
              <w:rPr>
                <w:rFonts w:ascii="Georgia" w:eastAsia="Georgia" w:hAnsi="Georgia" w:cs="Georgia"/>
                <w:color w:val="000000" w:themeColor="text1"/>
              </w:rPr>
              <w:t>S</w:t>
            </w:r>
            <w:r w:rsidRPr="00DE7017">
              <w:rPr>
                <w:rFonts w:ascii="Georgia" w:eastAsia="Georgia" w:hAnsi="Georgia" w:cs="Georgia"/>
                <w:color w:val="000000" w:themeColor="text1"/>
              </w:rPr>
              <w:t>ecurity certifications (e.g. CISSP, CISM, CompTIA Security+, ISO27001 Lead Implementer).</w:t>
            </w:r>
          </w:p>
          <w:p w14:paraId="3C01004C" w14:textId="0A59E2AE" w:rsidR="00606679" w:rsidRPr="003C0BEA" w:rsidRDefault="00DE7017" w:rsidP="00DE7017">
            <w:pPr>
              <w:numPr>
                <w:ilvl w:val="0"/>
                <w:numId w:val="25"/>
              </w:numPr>
              <w:ind w:right="-344"/>
              <w:rPr>
                <w:rFonts w:ascii="Georgia" w:hAnsi="Georgia"/>
              </w:rPr>
            </w:pPr>
            <w:r w:rsidRPr="00DE7017">
              <w:rPr>
                <w:rFonts w:ascii="Georgia" w:eastAsia="Georgia" w:hAnsi="Georgia" w:cs="Georgia"/>
                <w:color w:val="000000" w:themeColor="text1"/>
              </w:rPr>
              <w:t>Understanding of disaster recovery, business continuity, and risk management.</w:t>
            </w:r>
          </w:p>
        </w:tc>
        <w:tc>
          <w:tcPr>
            <w:tcW w:w="7279" w:type="dxa"/>
            <w:tcMar>
              <w:top w:w="504" w:type="dxa"/>
              <w:left w:w="0" w:type="dxa"/>
            </w:tcMar>
          </w:tcPr>
          <w:p w14:paraId="06F443A5" w14:textId="608DF745" w:rsidR="000E513B" w:rsidRPr="00071845" w:rsidRDefault="00C41EEC" w:rsidP="00B9083B">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rPr>
              <w:lastRenderedPageBreak/>
              <w:drawing>
                <wp:anchor distT="0" distB="0" distL="114300" distR="114300" simplePos="0" relativeHeight="251663360" behindDoc="0" locked="0" layoutInCell="1" allowOverlap="1" wp14:anchorId="422198A4" wp14:editId="71E3AD30">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Pr>
                <w:rFonts w:ascii="Valley_Girl_01" w:hAnsi="Valley_Girl_01"/>
                <w:caps w:val="0"/>
                <w:noProof/>
                <w:sz w:val="48"/>
              </w:rPr>
              <w:drawing>
                <wp:anchor distT="0" distB="0" distL="114300" distR="114300" simplePos="0" relativeHeight="251661312" behindDoc="0" locked="0" layoutInCell="1" allowOverlap="1" wp14:anchorId="42D870A5" wp14:editId="5D614F8D">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64"/>
                  <w:szCs w:val="44"/>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3Char"/>
                </w:rPr>
              </w:sdtEndPr>
              <w:sdtContent>
                <w:r w:rsidR="00DE7017" w:rsidRPr="00DE7017">
                  <w:rPr>
                    <w:rStyle w:val="Heading3Char"/>
                    <w:rFonts w:ascii="Valley_Girl_01" w:hAnsi="Valley_Girl_01"/>
                    <w:sz w:val="64"/>
                    <w:szCs w:val="44"/>
                  </w:rPr>
                  <w:t>Cyber &amp; Info Sec Manager</w:t>
                </w:r>
              </w:sdtContent>
            </w:sdt>
          </w:p>
          <w:p w14:paraId="67B253F0" w14:textId="256D2893" w:rsidR="00FE1F10" w:rsidRDefault="00F408DB" w:rsidP="0070617C">
            <w:pPr>
              <w:pStyle w:val="Heading1"/>
              <w:spacing w:before="0" w:after="0"/>
              <w:ind w:right="337"/>
              <w:jc w:val="left"/>
              <w:rPr>
                <w:rFonts w:ascii="Cookbook" w:hAnsi="Cookbook"/>
                <w:color w:val="FFFFFF" w:themeColor="background1"/>
                <w:sz w:val="24"/>
              </w:rPr>
            </w:pPr>
            <w:r>
              <w:rPr>
                <w:rFonts w:ascii="Valley_Girl_01" w:hAnsi="Valley_Girl_01"/>
                <w:caps w:val="0"/>
                <w:noProof/>
                <w:sz w:val="48"/>
              </w:rPr>
              <w:drawing>
                <wp:anchor distT="0" distB="0" distL="114300" distR="114300" simplePos="0" relativeHeight="251662336" behindDoc="0" locked="0" layoutInCell="1" allowOverlap="1" wp14:anchorId="7339F6F7" wp14:editId="38A845D1">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7F1D0A" w:rsidRPr="741B2ED7">
              <w:rPr>
                <w:rFonts w:ascii="Valley_Girl_01" w:hAnsi="Valley_Girl_01"/>
                <w:caps w:val="0"/>
                <w:sz w:val="48"/>
                <w:szCs w:val="48"/>
              </w:rPr>
              <w:t>j</w:t>
            </w:r>
            <w:r w:rsidR="00FE1F10" w:rsidRPr="741B2ED7">
              <w:rPr>
                <w:rFonts w:ascii="Valley_Girl_01" w:hAnsi="Valley_Girl_01"/>
                <w:caps w:val="0"/>
                <w:sz w:val="48"/>
                <w:szCs w:val="48"/>
              </w:rPr>
              <w:t>ob description</w:t>
            </w:r>
          </w:p>
          <w:p w14:paraId="2CC3C3A5" w14:textId="1431368D" w:rsidR="00004A25" w:rsidRPr="00A000EC" w:rsidRDefault="007F1D0A" w:rsidP="0037174C">
            <w:pPr>
              <w:pStyle w:val="Heading3"/>
              <w:ind w:right="164"/>
              <w:jc w:val="both"/>
              <w:rPr>
                <w:rFonts w:ascii="Valley_Girl_01" w:hAnsi="Valley_Girl_01" w:cs="Arial"/>
                <w:caps w:val="0"/>
                <w:sz w:val="48"/>
                <w:szCs w:val="22"/>
                <w:vertAlign w:val="subscript"/>
              </w:rPr>
            </w:pPr>
            <w:r w:rsidRPr="007F1D0A">
              <w:rPr>
                <w:rFonts w:ascii="Valley_Girl_01" w:hAnsi="Valley_Girl_01" w:cs="Arial"/>
                <w:caps w:val="0"/>
                <w:sz w:val="48"/>
                <w:szCs w:val="22"/>
              </w:rPr>
              <w:t>th</w:t>
            </w:r>
            <w:r w:rsidR="00506D9E" w:rsidRPr="007F1D0A">
              <w:rPr>
                <w:rFonts w:ascii="Valley_Girl_01" w:hAnsi="Valley_Girl_01" w:cs="Arial"/>
                <w:caps w:val="0"/>
                <w:sz w:val="48"/>
                <w:szCs w:val="22"/>
              </w:rPr>
              <w:t>e purpose of your role</w:t>
            </w:r>
          </w:p>
          <w:p w14:paraId="32965070" w14:textId="77777777" w:rsidR="00DE7017" w:rsidRDefault="00DE7017" w:rsidP="00DE7017">
            <w:pPr>
              <w:pStyle w:val="Default"/>
              <w:jc w:val="both"/>
              <w:rPr>
                <w:rFonts w:ascii="Georgia" w:hAnsi="Georgia" w:cs="Arial"/>
                <w:color w:val="auto"/>
                <w:sz w:val="20"/>
                <w:szCs w:val="20"/>
                <w:lang w:val="en-US"/>
              </w:rPr>
            </w:pPr>
            <w:r w:rsidRPr="00DE7017">
              <w:rPr>
                <w:rFonts w:ascii="Georgia" w:hAnsi="Georgia" w:cs="Arial"/>
                <w:color w:val="auto"/>
                <w:sz w:val="20"/>
                <w:szCs w:val="20"/>
                <w:lang w:val="en-US"/>
              </w:rPr>
              <w:t>To lead Yeo Valley’s Cyber and Information Security function — ensuring our systems, data, and people remain secure while enabling the business to operate efficiently and confidently.</w:t>
            </w:r>
          </w:p>
          <w:p w14:paraId="3A467C4B" w14:textId="77777777" w:rsidR="00DE7017" w:rsidRPr="00DE7017" w:rsidRDefault="00DE7017" w:rsidP="00DE7017">
            <w:pPr>
              <w:pStyle w:val="Default"/>
              <w:jc w:val="both"/>
              <w:rPr>
                <w:rFonts w:ascii="Georgia" w:hAnsi="Georgia" w:cs="Arial"/>
                <w:color w:val="auto"/>
                <w:sz w:val="20"/>
                <w:szCs w:val="20"/>
              </w:rPr>
            </w:pPr>
          </w:p>
          <w:p w14:paraId="4EA7C0B2" w14:textId="5618EA1F" w:rsidR="00E12E3B" w:rsidRDefault="00DE7017" w:rsidP="00DE7017">
            <w:pPr>
              <w:pStyle w:val="Default"/>
              <w:jc w:val="both"/>
              <w:rPr>
                <w:rFonts w:ascii="Georgia" w:hAnsi="Georgia" w:cs="Arial"/>
                <w:color w:val="auto"/>
                <w:sz w:val="20"/>
                <w:szCs w:val="20"/>
                <w:lang w:val="en-US"/>
              </w:rPr>
            </w:pPr>
            <w:r w:rsidRPr="00DE7017">
              <w:rPr>
                <w:rFonts w:ascii="Georgia" w:hAnsi="Georgia" w:cs="Arial"/>
                <w:color w:val="auto"/>
                <w:sz w:val="20"/>
                <w:szCs w:val="20"/>
                <w:lang w:val="en-US"/>
              </w:rPr>
              <w:t xml:space="preserve">You’ll own and deliver the </w:t>
            </w:r>
            <w:r w:rsidRPr="00DE7017">
              <w:rPr>
                <w:rFonts w:ascii="Georgia" w:hAnsi="Georgia" w:cs="Arial"/>
                <w:color w:val="auto"/>
                <w:sz w:val="20"/>
                <w:szCs w:val="20"/>
              </w:rPr>
              <w:t>organisation’s</w:t>
            </w:r>
            <w:r w:rsidRPr="00DE7017">
              <w:rPr>
                <w:rFonts w:ascii="Georgia" w:hAnsi="Georgia" w:cs="Arial"/>
                <w:color w:val="auto"/>
                <w:sz w:val="20"/>
                <w:szCs w:val="20"/>
                <w:lang w:val="en-US"/>
              </w:rPr>
              <w:t xml:space="preserve"> cyber and information security strategy, manage the protection and monitoring of our technology estate, and embed a strong culture of security </w:t>
            </w:r>
            <w:r w:rsidRPr="00DE7017">
              <w:rPr>
                <w:rFonts w:ascii="Georgia" w:hAnsi="Georgia" w:cs="Arial"/>
                <w:color w:val="auto"/>
                <w:sz w:val="20"/>
                <w:szCs w:val="20"/>
              </w:rPr>
              <w:t>awareness</w:t>
            </w:r>
            <w:r w:rsidRPr="00DE7017">
              <w:rPr>
                <w:rFonts w:ascii="Georgia" w:hAnsi="Georgia" w:cs="Arial"/>
                <w:color w:val="auto"/>
                <w:sz w:val="20"/>
                <w:szCs w:val="20"/>
                <w:lang w:val="en-US"/>
              </w:rPr>
              <w:t xml:space="preserve"> across all teams. Working closely with IT, data, and operational leaders, you’ll ensure our </w:t>
            </w:r>
            <w:r w:rsidRPr="00DE7017">
              <w:rPr>
                <w:rFonts w:ascii="Georgia" w:hAnsi="Georgia" w:cs="Arial"/>
                <w:color w:val="auto"/>
                <w:sz w:val="20"/>
                <w:szCs w:val="20"/>
              </w:rPr>
              <w:t>defences</w:t>
            </w:r>
            <w:r w:rsidRPr="00DE7017">
              <w:rPr>
                <w:rFonts w:ascii="Georgia" w:hAnsi="Georgia" w:cs="Arial"/>
                <w:color w:val="auto"/>
                <w:sz w:val="20"/>
                <w:szCs w:val="20"/>
                <w:lang w:val="en-US"/>
              </w:rPr>
              <w:t xml:space="preserve"> are robust, risks are managed proactively, and Yeo Valley remains compliant with all relevant standards and regulations.</w:t>
            </w:r>
          </w:p>
          <w:p w14:paraId="673EF837" w14:textId="521229DC" w:rsidR="004C1E15" w:rsidRDefault="004C1E15" w:rsidP="00C41EEC">
            <w:pPr>
              <w:pStyle w:val="Default"/>
              <w:jc w:val="both"/>
              <w:rPr>
                <w:rFonts w:ascii="Georgia" w:hAnsi="Georgia"/>
                <w:color w:val="auto"/>
                <w:sz w:val="20"/>
                <w:szCs w:val="20"/>
              </w:rPr>
            </w:pPr>
          </w:p>
          <w:p w14:paraId="15F053CD" w14:textId="691848AD" w:rsidR="00A3118E" w:rsidRPr="00536D97" w:rsidRDefault="00536D97" w:rsidP="00C41EEC">
            <w:pPr>
              <w:pStyle w:val="Default"/>
              <w:ind w:right="68"/>
              <w:jc w:val="both"/>
              <w:rPr>
                <w:rFonts w:ascii="Georgia" w:hAnsi="Georgia"/>
                <w:b/>
                <w:color w:val="auto"/>
                <w:sz w:val="20"/>
                <w:szCs w:val="20"/>
              </w:rPr>
            </w:pPr>
            <w:r w:rsidRPr="00536D97">
              <w:rPr>
                <w:rFonts w:ascii="Georgia" w:hAnsi="Georgia"/>
                <w:b/>
                <w:color w:val="auto"/>
                <w:sz w:val="20"/>
                <w:szCs w:val="20"/>
              </w:rPr>
              <w:t>Your responsibilities</w:t>
            </w:r>
            <w:r w:rsidR="00A3118E" w:rsidRPr="00536D97">
              <w:rPr>
                <w:rFonts w:ascii="Georgia" w:hAnsi="Georgia"/>
                <w:b/>
                <w:color w:val="auto"/>
                <w:sz w:val="20"/>
                <w:szCs w:val="20"/>
              </w:rPr>
              <w:t>:</w:t>
            </w:r>
          </w:p>
          <w:p w14:paraId="2E0F602E" w14:textId="50AD1A60" w:rsidR="004C1E15" w:rsidRDefault="004C1E15" w:rsidP="00E50089">
            <w:pPr>
              <w:pStyle w:val="Default"/>
              <w:ind w:right="285"/>
              <w:jc w:val="both"/>
              <w:rPr>
                <w:rFonts w:ascii="Georgia" w:hAnsi="Georgia"/>
                <w:color w:val="auto"/>
                <w:sz w:val="20"/>
                <w:szCs w:val="20"/>
              </w:rPr>
            </w:pPr>
          </w:p>
          <w:p w14:paraId="0AB39BF1" w14:textId="21833B62" w:rsidR="00DE7017" w:rsidRPr="00DE7017" w:rsidRDefault="002328DC" w:rsidP="00DE7017">
            <w:pPr>
              <w:pStyle w:val="Default"/>
              <w:numPr>
                <w:ilvl w:val="0"/>
                <w:numId w:val="23"/>
              </w:numPr>
              <w:spacing w:after="120"/>
              <w:ind w:right="427"/>
              <w:jc w:val="both"/>
              <w:rPr>
                <w:rFonts w:ascii="Georgia" w:hAnsi="Georgia"/>
                <w:color w:val="auto"/>
                <w:sz w:val="20"/>
                <w:szCs w:val="20"/>
              </w:rPr>
            </w:pPr>
            <w:r>
              <w:rPr>
                <w:rFonts w:ascii="Georgia" w:hAnsi="Georgia"/>
                <w:color w:val="auto"/>
                <w:sz w:val="20"/>
                <w:szCs w:val="20"/>
              </w:rPr>
              <w:t>Design, o</w:t>
            </w:r>
            <w:r w:rsidR="00DE7017" w:rsidRPr="00DE7017">
              <w:rPr>
                <w:rFonts w:ascii="Georgia" w:hAnsi="Georgia"/>
                <w:color w:val="auto"/>
                <w:sz w:val="20"/>
                <w:szCs w:val="20"/>
              </w:rPr>
              <w:t>wn and lead the Cyber and Information Security strategy, aligning it to Yeo Valley’s wider business and IT objectives.</w:t>
            </w:r>
          </w:p>
          <w:p w14:paraId="277222BA" w14:textId="77777777" w:rsidR="00DE7017" w:rsidRPr="00DE7017" w:rsidRDefault="00DE7017" w:rsidP="00DE7017">
            <w:pPr>
              <w:pStyle w:val="Default"/>
              <w:numPr>
                <w:ilvl w:val="0"/>
                <w:numId w:val="23"/>
              </w:numPr>
              <w:spacing w:after="120"/>
              <w:ind w:right="427"/>
              <w:jc w:val="both"/>
              <w:rPr>
                <w:rFonts w:ascii="Georgia" w:hAnsi="Georgia"/>
                <w:color w:val="auto"/>
                <w:sz w:val="20"/>
                <w:szCs w:val="20"/>
              </w:rPr>
            </w:pPr>
            <w:r w:rsidRPr="00DE7017">
              <w:rPr>
                <w:rFonts w:ascii="Georgia" w:hAnsi="Georgia"/>
                <w:color w:val="auto"/>
                <w:sz w:val="20"/>
                <w:szCs w:val="20"/>
              </w:rPr>
              <w:t>Design, implement, and manage security controls, processes, and technologies that protect the confidentiality, integrity, and availability of information assets.</w:t>
            </w:r>
          </w:p>
          <w:p w14:paraId="60AAF98F" w14:textId="677CBE08" w:rsidR="00DE7017" w:rsidRPr="00DE7017" w:rsidRDefault="00DE7017" w:rsidP="00DE7017">
            <w:pPr>
              <w:pStyle w:val="Default"/>
              <w:numPr>
                <w:ilvl w:val="0"/>
                <w:numId w:val="23"/>
              </w:numPr>
              <w:spacing w:after="120"/>
              <w:ind w:right="427"/>
              <w:jc w:val="both"/>
              <w:rPr>
                <w:rFonts w:ascii="Georgia" w:hAnsi="Georgia"/>
                <w:color w:val="auto"/>
                <w:sz w:val="20"/>
                <w:szCs w:val="20"/>
              </w:rPr>
            </w:pPr>
            <w:r w:rsidRPr="00DE7017">
              <w:rPr>
                <w:rFonts w:ascii="Georgia" w:hAnsi="Georgia"/>
                <w:color w:val="auto"/>
                <w:sz w:val="20"/>
                <w:szCs w:val="20"/>
              </w:rPr>
              <w:t>Own the Information Security Management System (ISMS), ensuring compliance with relevant frameworks</w:t>
            </w:r>
            <w:r>
              <w:rPr>
                <w:rFonts w:ascii="Georgia" w:hAnsi="Georgia"/>
                <w:color w:val="auto"/>
                <w:sz w:val="20"/>
                <w:szCs w:val="20"/>
              </w:rPr>
              <w:t xml:space="preserve"> as deemed appropriate.</w:t>
            </w:r>
          </w:p>
          <w:p w14:paraId="1A34C170" w14:textId="77777777" w:rsidR="00DE7017" w:rsidRDefault="00DE7017" w:rsidP="00DE7017">
            <w:pPr>
              <w:pStyle w:val="Default"/>
              <w:numPr>
                <w:ilvl w:val="0"/>
                <w:numId w:val="23"/>
              </w:numPr>
              <w:spacing w:after="120"/>
              <w:ind w:right="427"/>
              <w:jc w:val="both"/>
              <w:rPr>
                <w:rFonts w:ascii="Georgia" w:hAnsi="Georgia"/>
                <w:color w:val="auto"/>
                <w:sz w:val="20"/>
                <w:szCs w:val="20"/>
              </w:rPr>
            </w:pPr>
            <w:r w:rsidRPr="00DE7017">
              <w:rPr>
                <w:rFonts w:ascii="Georgia" w:hAnsi="Georgia"/>
                <w:color w:val="auto"/>
                <w:sz w:val="20"/>
                <w:szCs w:val="20"/>
              </w:rPr>
              <w:t>Oversee incident response and threat management, leading investigations and coordinating with IT and external partners to contain, resolve, and learn from security incidents.</w:t>
            </w:r>
          </w:p>
          <w:p w14:paraId="2C93B593" w14:textId="46B580B8" w:rsidR="008E1846" w:rsidRPr="00DE7017" w:rsidRDefault="008E1846" w:rsidP="00DE7017">
            <w:pPr>
              <w:pStyle w:val="Default"/>
              <w:numPr>
                <w:ilvl w:val="0"/>
                <w:numId w:val="23"/>
              </w:numPr>
              <w:spacing w:after="120"/>
              <w:ind w:right="427"/>
              <w:jc w:val="both"/>
              <w:rPr>
                <w:rFonts w:ascii="Georgia" w:hAnsi="Georgia"/>
                <w:color w:val="auto"/>
                <w:sz w:val="20"/>
                <w:szCs w:val="20"/>
              </w:rPr>
            </w:pPr>
            <w:r w:rsidRPr="008E1846">
              <w:rPr>
                <w:rFonts w:ascii="Georgia" w:hAnsi="Georgia"/>
                <w:color w:val="auto"/>
                <w:sz w:val="20"/>
                <w:szCs w:val="20"/>
              </w:rPr>
              <w:t>Maintain proactive awareness of the external threat landscape, staying informed on emerging risks, vulnerabilities, and trends. Translate this intelligence into actionable improvements to strengthen Yeo Valley’s defences.</w:t>
            </w:r>
          </w:p>
          <w:p w14:paraId="74ED9B09" w14:textId="77777777" w:rsidR="00DE7017" w:rsidRPr="00DE7017" w:rsidRDefault="00DE7017" w:rsidP="00DE7017">
            <w:pPr>
              <w:pStyle w:val="Default"/>
              <w:numPr>
                <w:ilvl w:val="0"/>
                <w:numId w:val="23"/>
              </w:numPr>
              <w:spacing w:after="120"/>
              <w:ind w:right="427"/>
              <w:jc w:val="both"/>
              <w:rPr>
                <w:rFonts w:ascii="Georgia" w:hAnsi="Georgia"/>
                <w:color w:val="auto"/>
                <w:sz w:val="20"/>
                <w:szCs w:val="20"/>
              </w:rPr>
            </w:pPr>
            <w:r w:rsidRPr="00DE7017">
              <w:rPr>
                <w:rFonts w:ascii="Georgia" w:hAnsi="Georgia"/>
                <w:color w:val="auto"/>
                <w:sz w:val="20"/>
                <w:szCs w:val="20"/>
              </w:rPr>
              <w:t>Monitor and report on security posture, using metrics and dashboards to inform the business and executive team of risk levels, improvements, and vulnerabilities.</w:t>
            </w:r>
          </w:p>
          <w:p w14:paraId="5A618EB2" w14:textId="230913F3" w:rsidR="00DE7017" w:rsidRPr="00DE7017" w:rsidRDefault="002328DC" w:rsidP="00DE7017">
            <w:pPr>
              <w:pStyle w:val="Default"/>
              <w:numPr>
                <w:ilvl w:val="0"/>
                <w:numId w:val="23"/>
              </w:numPr>
              <w:spacing w:after="120"/>
              <w:ind w:right="427"/>
              <w:jc w:val="both"/>
              <w:rPr>
                <w:rFonts w:ascii="Georgia" w:hAnsi="Georgia"/>
                <w:color w:val="auto"/>
                <w:sz w:val="20"/>
                <w:szCs w:val="20"/>
              </w:rPr>
            </w:pPr>
            <w:r>
              <w:rPr>
                <w:rFonts w:ascii="Georgia" w:hAnsi="Georgia"/>
                <w:color w:val="auto"/>
                <w:sz w:val="20"/>
                <w:szCs w:val="20"/>
              </w:rPr>
              <w:t>Define and o</w:t>
            </w:r>
            <w:r w:rsidR="00DE7017" w:rsidRPr="00DE7017">
              <w:rPr>
                <w:rFonts w:ascii="Georgia" w:hAnsi="Georgia"/>
                <w:color w:val="auto"/>
                <w:sz w:val="20"/>
                <w:szCs w:val="20"/>
              </w:rPr>
              <w:t>wn the vulnerability management process, ensuring regular assessments, patching, and remediation of security weaknesses across the estate.</w:t>
            </w:r>
          </w:p>
          <w:p w14:paraId="6BAC2831" w14:textId="77777777" w:rsidR="00DE7017" w:rsidRPr="00DE7017" w:rsidRDefault="00DE7017" w:rsidP="00DE7017">
            <w:pPr>
              <w:pStyle w:val="Default"/>
              <w:numPr>
                <w:ilvl w:val="0"/>
                <w:numId w:val="23"/>
              </w:numPr>
              <w:spacing w:after="120"/>
              <w:ind w:right="427"/>
              <w:jc w:val="both"/>
              <w:rPr>
                <w:rFonts w:ascii="Georgia" w:hAnsi="Georgia"/>
                <w:color w:val="auto"/>
                <w:sz w:val="20"/>
                <w:szCs w:val="20"/>
              </w:rPr>
            </w:pPr>
            <w:r w:rsidRPr="00DE7017">
              <w:rPr>
                <w:rFonts w:ascii="Georgia" w:hAnsi="Georgia"/>
                <w:color w:val="auto"/>
                <w:sz w:val="20"/>
                <w:szCs w:val="20"/>
              </w:rPr>
              <w:t>Lead supplier assurance and third-party risk management, ensuring external partners meet Yeo Valley’s security requirements.</w:t>
            </w:r>
          </w:p>
          <w:p w14:paraId="468EBE5C" w14:textId="77777777" w:rsidR="00DE7017" w:rsidRPr="00DE7017" w:rsidRDefault="00DE7017" w:rsidP="00DE7017">
            <w:pPr>
              <w:pStyle w:val="Default"/>
              <w:numPr>
                <w:ilvl w:val="0"/>
                <w:numId w:val="23"/>
              </w:numPr>
              <w:spacing w:after="120"/>
              <w:ind w:right="427"/>
              <w:jc w:val="both"/>
              <w:rPr>
                <w:rFonts w:ascii="Georgia" w:hAnsi="Georgia"/>
                <w:color w:val="auto"/>
                <w:sz w:val="20"/>
                <w:szCs w:val="20"/>
              </w:rPr>
            </w:pPr>
            <w:r w:rsidRPr="00DE7017">
              <w:rPr>
                <w:rFonts w:ascii="Georgia" w:hAnsi="Georgia"/>
                <w:color w:val="auto"/>
                <w:sz w:val="20"/>
                <w:szCs w:val="20"/>
              </w:rPr>
              <w:t>Work closely with IT infrastructure and delivery teams to ensure new systems, applications, and solutions are secure by design.</w:t>
            </w:r>
          </w:p>
          <w:p w14:paraId="6D29B21A" w14:textId="410A4BC3" w:rsidR="00DE7017" w:rsidRPr="00DE7017" w:rsidRDefault="002328DC" w:rsidP="00DE7017">
            <w:pPr>
              <w:pStyle w:val="Default"/>
              <w:numPr>
                <w:ilvl w:val="0"/>
                <w:numId w:val="23"/>
              </w:numPr>
              <w:spacing w:after="120"/>
              <w:ind w:right="427"/>
              <w:jc w:val="both"/>
              <w:rPr>
                <w:rFonts w:ascii="Georgia" w:hAnsi="Georgia"/>
                <w:color w:val="auto"/>
                <w:sz w:val="20"/>
                <w:szCs w:val="20"/>
              </w:rPr>
            </w:pPr>
            <w:r>
              <w:rPr>
                <w:rFonts w:ascii="Georgia" w:hAnsi="Georgia"/>
                <w:color w:val="auto"/>
                <w:sz w:val="20"/>
                <w:szCs w:val="20"/>
              </w:rPr>
              <w:t>Create and embed</w:t>
            </w:r>
            <w:r w:rsidR="00DE7017" w:rsidRPr="00DE7017">
              <w:rPr>
                <w:rFonts w:ascii="Georgia" w:hAnsi="Georgia"/>
                <w:color w:val="auto"/>
                <w:sz w:val="20"/>
                <w:szCs w:val="20"/>
              </w:rPr>
              <w:t xml:space="preserve"> a culture of security awareness, running training, communications, and engagement programmes to upskill colleagues.</w:t>
            </w:r>
          </w:p>
          <w:p w14:paraId="2ADD561C" w14:textId="5EA34559" w:rsidR="002328DC" w:rsidRPr="002328DC" w:rsidRDefault="00DE7017" w:rsidP="002328DC">
            <w:pPr>
              <w:pStyle w:val="Default"/>
              <w:numPr>
                <w:ilvl w:val="0"/>
                <w:numId w:val="23"/>
              </w:numPr>
              <w:spacing w:after="120"/>
              <w:ind w:right="427"/>
              <w:jc w:val="both"/>
              <w:rPr>
                <w:rFonts w:ascii="Georgia" w:hAnsi="Georgia"/>
                <w:color w:val="auto"/>
                <w:sz w:val="20"/>
                <w:szCs w:val="20"/>
              </w:rPr>
            </w:pPr>
            <w:r w:rsidRPr="00DE7017">
              <w:rPr>
                <w:rFonts w:ascii="Georgia" w:hAnsi="Georgia"/>
                <w:color w:val="auto"/>
                <w:sz w:val="20"/>
                <w:szCs w:val="20"/>
              </w:rPr>
              <w:t>Support business continuity and disaster recovery planning, ensuring security requirements are embedded in wider IT resilience activities.</w:t>
            </w:r>
            <w:r w:rsidR="002328DC">
              <w:rPr>
                <w:rFonts w:ascii="Georgia" w:hAnsi="Georgia"/>
                <w:color w:val="auto"/>
                <w:sz w:val="20"/>
                <w:szCs w:val="20"/>
              </w:rPr>
              <w:t xml:space="preserve"> </w:t>
            </w:r>
            <w:r w:rsidR="002328DC" w:rsidRPr="002328DC">
              <w:rPr>
                <w:rFonts w:ascii="Georgia" w:hAnsi="Georgia"/>
                <w:color w:val="auto"/>
                <w:sz w:val="20"/>
                <w:szCs w:val="20"/>
              </w:rPr>
              <w:lastRenderedPageBreak/>
              <w:t>Coach and enable the Cyber Security Engineer to contribute t</w:t>
            </w:r>
            <w:r w:rsidR="002328DC">
              <w:rPr>
                <w:rFonts w:ascii="Georgia" w:hAnsi="Georgia"/>
                <w:color w:val="auto"/>
                <w:sz w:val="20"/>
                <w:szCs w:val="20"/>
              </w:rPr>
              <w:t xml:space="preserve">o develop the business continuity plan for cyber incidents. </w:t>
            </w:r>
          </w:p>
          <w:p w14:paraId="5F1E44FD" w14:textId="66395C15" w:rsidR="00AA209C" w:rsidRPr="005A29C7" w:rsidRDefault="00AA209C" w:rsidP="00DE7017">
            <w:pPr>
              <w:pStyle w:val="Heading3"/>
              <w:spacing w:before="360"/>
              <w:ind w:right="149"/>
              <w:rPr>
                <w:rFonts w:ascii="Valley_Girl_01" w:hAnsi="Valley_Girl_01"/>
                <w:caps w:val="0"/>
                <w:sz w:val="44"/>
              </w:rPr>
            </w:pPr>
            <w:r w:rsidRPr="005A29C7">
              <w:rPr>
                <w:rFonts w:ascii="Valley_Girl_01" w:hAnsi="Valley_Girl_01"/>
                <w:caps w:val="0"/>
                <w:sz w:val="44"/>
              </w:rPr>
              <w:t>what good looks like for this role</w:t>
            </w:r>
          </w:p>
          <w:p w14:paraId="59FFC216" w14:textId="77777777" w:rsidR="00AA209C" w:rsidRDefault="00AA209C" w:rsidP="00AA209C">
            <w:pPr>
              <w:pStyle w:val="Heading3"/>
              <w:pBdr>
                <w:bottom w:val="none" w:sz="0" w:space="0" w:color="auto"/>
              </w:pBdr>
              <w:ind w:right="306"/>
              <w:rPr>
                <w:rFonts w:ascii="Georgia" w:eastAsiaTheme="minorHAnsi" w:hAnsi="Georgia" w:cstheme="minorBidi"/>
                <w:caps w:val="0"/>
                <w:sz w:val="20"/>
                <w:szCs w:val="20"/>
              </w:rPr>
            </w:pPr>
          </w:p>
          <w:p w14:paraId="25F9338C" w14:textId="77777777" w:rsidR="00DE7017" w:rsidRDefault="00DE7017" w:rsidP="00DE7017">
            <w:pPr>
              <w:pStyle w:val="NormalWeb"/>
              <w:spacing w:before="120" w:beforeAutospacing="0" w:after="120" w:afterAutospacing="0"/>
              <w:rPr>
                <w:rFonts w:ascii="Georgia" w:eastAsiaTheme="majorEastAsia" w:hAnsi="Georgia" w:cs="Times New Roman (Headings CS)"/>
                <w:b/>
                <w:sz w:val="20"/>
                <w:szCs w:val="20"/>
              </w:rPr>
            </w:pPr>
            <w:r w:rsidRPr="00DE7017">
              <w:rPr>
                <w:rFonts w:ascii="Georgia" w:eastAsiaTheme="majorEastAsia" w:hAnsi="Georgia" w:cs="Times New Roman (Headings CS)"/>
                <w:b/>
                <w:bCs/>
                <w:sz w:val="20"/>
                <w:szCs w:val="20"/>
              </w:rPr>
              <w:t>Strategic Security Leadership</w:t>
            </w:r>
          </w:p>
          <w:p w14:paraId="7C40512F" w14:textId="4B520E3E" w:rsidR="00DE7017" w:rsidRPr="00DE7017" w:rsidRDefault="00DE7017" w:rsidP="00DE7017">
            <w:pPr>
              <w:pStyle w:val="NormalWeb"/>
              <w:spacing w:before="120" w:beforeAutospacing="0" w:after="120" w:afterAutospacing="0"/>
              <w:rPr>
                <w:rFonts w:ascii="Georgia" w:eastAsiaTheme="majorEastAsia" w:hAnsi="Georgia" w:cs="Times New Roman (Headings CS)"/>
                <w:b/>
                <w:sz w:val="20"/>
                <w:szCs w:val="20"/>
              </w:rPr>
            </w:pPr>
            <w:r w:rsidRPr="00DE7017">
              <w:rPr>
                <w:rFonts w:ascii="Georgia" w:eastAsiaTheme="majorEastAsia" w:hAnsi="Georgia" w:cs="Times New Roman (Headings CS)"/>
                <w:bCs/>
                <w:sz w:val="20"/>
                <w:szCs w:val="20"/>
              </w:rPr>
              <w:t>A clear, forward-looking cyber and information security strategy is in place, aligned with Yeo Valley’s business priorities and risk appetite. The organisation understands its security direction and is confident in the maturity of its defences.</w:t>
            </w:r>
          </w:p>
          <w:p w14:paraId="326DFBFB" w14:textId="77777777" w:rsidR="00DE7017" w:rsidRDefault="00DE7017" w:rsidP="00DE7017">
            <w:pPr>
              <w:pStyle w:val="NormalWeb"/>
              <w:spacing w:before="120" w:beforeAutospacing="0" w:after="120" w:afterAutospacing="0"/>
              <w:rPr>
                <w:rFonts w:ascii="Georgia" w:eastAsiaTheme="majorEastAsia" w:hAnsi="Georgia" w:cs="Times New Roman (Headings CS)"/>
                <w:b/>
                <w:sz w:val="20"/>
                <w:szCs w:val="20"/>
              </w:rPr>
            </w:pPr>
            <w:r w:rsidRPr="00DE7017">
              <w:rPr>
                <w:rFonts w:ascii="Georgia" w:eastAsiaTheme="majorEastAsia" w:hAnsi="Georgia" w:cs="Times New Roman (Headings CS)"/>
                <w:b/>
                <w:bCs/>
                <w:sz w:val="20"/>
                <w:szCs w:val="20"/>
              </w:rPr>
              <w:t>Operational Security Excellence</w:t>
            </w:r>
          </w:p>
          <w:p w14:paraId="4A778563" w14:textId="73482986" w:rsidR="00DE7017" w:rsidRDefault="00DE7017" w:rsidP="00DE7017">
            <w:pPr>
              <w:pStyle w:val="NormalWeb"/>
              <w:spacing w:before="120" w:beforeAutospacing="0" w:after="120" w:afterAutospacing="0"/>
              <w:rPr>
                <w:rFonts w:ascii="Georgia" w:eastAsiaTheme="majorEastAsia" w:hAnsi="Georgia" w:cs="Times New Roman (Headings CS)"/>
                <w:bCs/>
                <w:sz w:val="20"/>
                <w:szCs w:val="20"/>
              </w:rPr>
            </w:pPr>
            <w:r w:rsidRPr="00DE7017">
              <w:rPr>
                <w:rFonts w:ascii="Georgia" w:eastAsiaTheme="majorEastAsia" w:hAnsi="Georgia" w:cs="Times New Roman (Headings CS)"/>
                <w:bCs/>
                <w:sz w:val="20"/>
                <w:szCs w:val="20"/>
              </w:rPr>
              <w:t>Security operations run smoothly and effectively — risks and vulnerabilities are well managed, incidents are rare and handled swiftly, and controls are continuously improved. The technology estate is protected by layered, modern defences.</w:t>
            </w:r>
          </w:p>
          <w:p w14:paraId="654A35C3" w14:textId="77777777" w:rsidR="008E1846" w:rsidRPr="008E1846" w:rsidRDefault="008E1846" w:rsidP="008E1846">
            <w:pPr>
              <w:pStyle w:val="NormalWeb"/>
              <w:spacing w:before="120" w:beforeAutospacing="0" w:after="120" w:afterAutospacing="0"/>
              <w:rPr>
                <w:rFonts w:ascii="Georgia" w:eastAsiaTheme="majorEastAsia" w:hAnsi="Georgia" w:cs="Times New Roman (Headings CS)"/>
                <w:b/>
                <w:bCs/>
                <w:sz w:val="20"/>
                <w:szCs w:val="20"/>
              </w:rPr>
            </w:pPr>
            <w:r w:rsidRPr="008E1846">
              <w:rPr>
                <w:rFonts w:ascii="Georgia" w:eastAsiaTheme="majorEastAsia" w:hAnsi="Georgia" w:cs="Times New Roman (Headings CS)"/>
                <w:b/>
                <w:bCs/>
                <w:sz w:val="20"/>
                <w:szCs w:val="20"/>
              </w:rPr>
              <w:t>Threat Awareness &amp; Intelligence</w:t>
            </w:r>
          </w:p>
          <w:p w14:paraId="53579C25" w14:textId="6AFD6330" w:rsidR="008E1846" w:rsidRPr="00DE7017" w:rsidRDefault="008E1846" w:rsidP="008E1846">
            <w:pPr>
              <w:pStyle w:val="NormalWeb"/>
              <w:spacing w:before="120" w:beforeAutospacing="0" w:after="120" w:afterAutospacing="0"/>
              <w:rPr>
                <w:rFonts w:ascii="Georgia" w:eastAsiaTheme="majorEastAsia" w:hAnsi="Georgia" w:cs="Times New Roman (Headings CS)"/>
                <w:bCs/>
                <w:sz w:val="20"/>
                <w:szCs w:val="20"/>
              </w:rPr>
            </w:pPr>
            <w:r w:rsidRPr="008E1846">
              <w:rPr>
                <w:rFonts w:ascii="Georgia" w:eastAsiaTheme="majorEastAsia" w:hAnsi="Georgia" w:cs="Times New Roman (Headings CS)"/>
                <w:bCs/>
                <w:sz w:val="20"/>
                <w:szCs w:val="20"/>
              </w:rPr>
              <w:t>The function maintains an active watch on the external threat landscape. Emerging risks, vulnerabilities, and global cyber events are monitored, assessed, and acted upon. Yeo Valley stays ahead of potential threats through timely intelligence, proactive planning, and adaptive defences.</w:t>
            </w:r>
          </w:p>
          <w:p w14:paraId="1570DC96" w14:textId="77777777" w:rsidR="00DE7017" w:rsidRDefault="00DE7017" w:rsidP="00DE7017">
            <w:pPr>
              <w:pStyle w:val="NormalWeb"/>
              <w:spacing w:before="120" w:beforeAutospacing="0" w:after="120" w:afterAutospacing="0"/>
              <w:rPr>
                <w:rFonts w:ascii="Georgia" w:eastAsiaTheme="majorEastAsia" w:hAnsi="Georgia" w:cs="Times New Roman (Headings CS)"/>
                <w:b/>
                <w:sz w:val="20"/>
                <w:szCs w:val="20"/>
              </w:rPr>
            </w:pPr>
            <w:r w:rsidRPr="00DE7017">
              <w:rPr>
                <w:rFonts w:ascii="Georgia" w:eastAsiaTheme="majorEastAsia" w:hAnsi="Georgia" w:cs="Times New Roman (Headings CS)"/>
                <w:b/>
                <w:bCs/>
                <w:sz w:val="20"/>
                <w:szCs w:val="20"/>
              </w:rPr>
              <w:t>Governance &amp; Compliance</w:t>
            </w:r>
          </w:p>
          <w:p w14:paraId="664516D5" w14:textId="08FE0E22" w:rsidR="00DE7017" w:rsidRPr="00DE7017" w:rsidRDefault="00DE7017" w:rsidP="00DE7017">
            <w:pPr>
              <w:pStyle w:val="NormalWeb"/>
              <w:spacing w:before="120" w:beforeAutospacing="0" w:after="120" w:afterAutospacing="0"/>
              <w:rPr>
                <w:rFonts w:ascii="Georgia" w:eastAsiaTheme="majorEastAsia" w:hAnsi="Georgia" w:cs="Times New Roman (Headings CS)"/>
                <w:b/>
                <w:sz w:val="20"/>
                <w:szCs w:val="20"/>
              </w:rPr>
            </w:pPr>
            <w:r w:rsidRPr="00DE7017">
              <w:rPr>
                <w:rFonts w:ascii="Georgia" w:eastAsiaTheme="majorEastAsia" w:hAnsi="Georgia" w:cs="Times New Roman (Headings CS)"/>
                <w:bCs/>
                <w:sz w:val="20"/>
                <w:szCs w:val="20"/>
              </w:rPr>
              <w:t>The business meets or exceeds compliance requirements, with security audits and certifications maintained without issue. Security policies, standards, and frameworks are up to date and embedded across teams.</w:t>
            </w:r>
          </w:p>
          <w:p w14:paraId="1CAD568D" w14:textId="77777777" w:rsidR="00DE7017" w:rsidRDefault="00DE7017" w:rsidP="00DE7017">
            <w:pPr>
              <w:pStyle w:val="NormalWeb"/>
              <w:spacing w:before="120" w:beforeAutospacing="0" w:after="120" w:afterAutospacing="0"/>
              <w:rPr>
                <w:rFonts w:ascii="Georgia" w:eastAsiaTheme="majorEastAsia" w:hAnsi="Georgia" w:cs="Times New Roman (Headings CS)"/>
                <w:b/>
                <w:sz w:val="20"/>
                <w:szCs w:val="20"/>
              </w:rPr>
            </w:pPr>
            <w:r w:rsidRPr="00DE7017">
              <w:rPr>
                <w:rFonts w:ascii="Georgia" w:eastAsiaTheme="majorEastAsia" w:hAnsi="Georgia" w:cs="Times New Roman (Headings CS)"/>
                <w:b/>
                <w:bCs/>
                <w:sz w:val="20"/>
                <w:szCs w:val="20"/>
              </w:rPr>
              <w:t>Awareness &amp; Culture</w:t>
            </w:r>
          </w:p>
          <w:p w14:paraId="0389CA7D" w14:textId="7C1A6BFA" w:rsidR="00DE7017" w:rsidRPr="00DE7017" w:rsidRDefault="00DE7017" w:rsidP="00DE7017">
            <w:pPr>
              <w:pStyle w:val="NormalWeb"/>
              <w:spacing w:before="120" w:beforeAutospacing="0" w:after="120" w:afterAutospacing="0"/>
              <w:rPr>
                <w:rFonts w:ascii="Georgia" w:eastAsiaTheme="majorEastAsia" w:hAnsi="Georgia" w:cs="Times New Roman (Headings CS)"/>
                <w:b/>
                <w:sz w:val="20"/>
                <w:szCs w:val="20"/>
              </w:rPr>
            </w:pPr>
            <w:r w:rsidRPr="00DE7017">
              <w:rPr>
                <w:rFonts w:ascii="Georgia" w:eastAsiaTheme="majorEastAsia" w:hAnsi="Georgia" w:cs="Times New Roman (Headings CS)"/>
                <w:bCs/>
                <w:sz w:val="20"/>
                <w:szCs w:val="20"/>
              </w:rPr>
              <w:t>Security is seen as a shared responsibility, not an IT problem. People across Yeo Valley are aware, informed, and proactive in protecting data and systems.</w:t>
            </w:r>
          </w:p>
          <w:p w14:paraId="16CCCB24" w14:textId="77777777" w:rsidR="00DE7017" w:rsidRDefault="00DE7017" w:rsidP="00DE7017">
            <w:pPr>
              <w:pStyle w:val="NormalWeb"/>
              <w:spacing w:before="120" w:beforeAutospacing="0" w:after="120" w:afterAutospacing="0"/>
              <w:rPr>
                <w:rFonts w:ascii="Georgia" w:eastAsiaTheme="majorEastAsia" w:hAnsi="Georgia" w:cs="Times New Roman (Headings CS)"/>
                <w:b/>
                <w:sz w:val="20"/>
                <w:szCs w:val="20"/>
              </w:rPr>
            </w:pPr>
            <w:r w:rsidRPr="00DE7017">
              <w:rPr>
                <w:rFonts w:ascii="Georgia" w:eastAsiaTheme="majorEastAsia" w:hAnsi="Georgia" w:cs="Times New Roman (Headings CS)"/>
                <w:b/>
                <w:bCs/>
                <w:sz w:val="20"/>
                <w:szCs w:val="20"/>
              </w:rPr>
              <w:t>Supplier &amp; Partner Assurance</w:t>
            </w:r>
          </w:p>
          <w:p w14:paraId="5829E078" w14:textId="22D66AD2" w:rsidR="00DE7017" w:rsidRPr="00DE7017" w:rsidRDefault="00DE7017" w:rsidP="00DE7017">
            <w:pPr>
              <w:pStyle w:val="NormalWeb"/>
              <w:spacing w:before="120" w:beforeAutospacing="0" w:after="120" w:afterAutospacing="0"/>
              <w:rPr>
                <w:rFonts w:ascii="Georgia" w:eastAsiaTheme="majorEastAsia" w:hAnsi="Georgia" w:cs="Times New Roman (Headings CS)"/>
                <w:bCs/>
                <w:sz w:val="20"/>
                <w:szCs w:val="20"/>
              </w:rPr>
            </w:pPr>
            <w:r w:rsidRPr="00DE7017">
              <w:rPr>
                <w:rFonts w:ascii="Georgia" w:eastAsiaTheme="majorEastAsia" w:hAnsi="Georgia" w:cs="Times New Roman (Headings CS)"/>
                <w:bCs/>
                <w:sz w:val="20"/>
                <w:szCs w:val="20"/>
              </w:rPr>
              <w:t>Third-party providers are well managed, with clear expectations, regular reviews, and measurable performance standards. External partnerships add resilience and expertise to our security posture.</w:t>
            </w:r>
          </w:p>
          <w:p w14:paraId="25548FEA" w14:textId="77777777" w:rsidR="00DE7017" w:rsidRDefault="00DE7017" w:rsidP="00DE7017">
            <w:pPr>
              <w:pStyle w:val="NormalWeb"/>
              <w:spacing w:before="120" w:beforeAutospacing="0" w:after="120" w:afterAutospacing="0"/>
              <w:rPr>
                <w:rFonts w:ascii="Georgia" w:eastAsiaTheme="majorEastAsia" w:hAnsi="Georgia" w:cs="Times New Roman (Headings CS)"/>
                <w:b/>
                <w:sz w:val="20"/>
                <w:szCs w:val="20"/>
              </w:rPr>
            </w:pPr>
            <w:r w:rsidRPr="00DE7017">
              <w:rPr>
                <w:rFonts w:ascii="Georgia" w:eastAsiaTheme="majorEastAsia" w:hAnsi="Georgia" w:cs="Times New Roman (Headings CS)"/>
                <w:b/>
                <w:bCs/>
                <w:sz w:val="20"/>
                <w:szCs w:val="20"/>
              </w:rPr>
              <w:t>Continuous Improvement &amp; Resilience</w:t>
            </w:r>
          </w:p>
          <w:p w14:paraId="59954B3C" w14:textId="2DE0D4E8" w:rsidR="00DE7017" w:rsidRPr="00DE7017" w:rsidRDefault="00DE7017" w:rsidP="00DE7017">
            <w:pPr>
              <w:pStyle w:val="NormalWeb"/>
              <w:spacing w:before="120" w:beforeAutospacing="0" w:after="120" w:afterAutospacing="0"/>
              <w:rPr>
                <w:rFonts w:ascii="Georgia" w:eastAsiaTheme="majorEastAsia" w:hAnsi="Georgia" w:cs="Times New Roman (Headings CS)"/>
                <w:bCs/>
                <w:sz w:val="20"/>
                <w:szCs w:val="20"/>
              </w:rPr>
            </w:pPr>
            <w:r w:rsidRPr="00DE7017">
              <w:rPr>
                <w:rFonts w:ascii="Georgia" w:eastAsiaTheme="majorEastAsia" w:hAnsi="Georgia" w:cs="Times New Roman (Headings CS)"/>
                <w:bCs/>
                <w:sz w:val="20"/>
                <w:szCs w:val="20"/>
              </w:rPr>
              <w:t>The function continuously evolves to address new threats, technologies, and regulations. Lessons learned are acted on quickly, and the organisation’s cyber resilience grows year on year.</w:t>
            </w:r>
          </w:p>
          <w:p w14:paraId="52ED4620" w14:textId="3709564B" w:rsidR="00AA209C" w:rsidRPr="00967CAA" w:rsidRDefault="00AA209C" w:rsidP="00967CAA">
            <w:pPr>
              <w:pStyle w:val="NormalWeb"/>
              <w:spacing w:before="120" w:beforeAutospacing="0" w:after="120" w:afterAutospacing="0"/>
              <w:rPr>
                <w:color w:val="000000"/>
              </w:rPr>
            </w:pPr>
          </w:p>
        </w:tc>
      </w:tr>
    </w:tbl>
    <w:p w14:paraId="3AA03FE0" w14:textId="51BC9D31" w:rsidR="00CD585C" w:rsidRDefault="001222B8" w:rsidP="005315FA">
      <w:pPr>
        <w:pStyle w:val="Heading3"/>
        <w:spacing w:before="360"/>
        <w:ind w:left="284" w:right="139"/>
        <w:rPr>
          <w:rFonts w:ascii="Valley_Girl_01" w:hAnsi="Valley_Girl_01"/>
          <w:caps w:val="0"/>
          <w:sz w:val="48"/>
        </w:rPr>
      </w:pPr>
      <w:r>
        <w:rPr>
          <w:rFonts w:ascii="Valley_Girl_01" w:hAnsi="Valley_Girl_01"/>
          <w:caps w:val="0"/>
          <w:sz w:val="48"/>
        </w:rPr>
        <w:lastRenderedPageBreak/>
        <w:t>HR use</w:t>
      </w:r>
    </w:p>
    <w:p w14:paraId="5B83FF1D" w14:textId="71DED6F2" w:rsidR="00CD585C" w:rsidRDefault="00CD585C" w:rsidP="005315FA">
      <w:pPr>
        <w:ind w:left="284" w:right="139"/>
      </w:pPr>
    </w:p>
    <w:p w14:paraId="7D25713C" w14:textId="35218516" w:rsidR="00C41EEC" w:rsidRDefault="00CD585C" w:rsidP="005315FA">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0CE8F2D6" w14:textId="6947A8D9" w:rsidR="001222B8" w:rsidRPr="00CD585C" w:rsidRDefault="00CD585C" w:rsidP="005315FA">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060DB2">
      <w:headerReference w:type="default" r:id="rId15"/>
      <w:footerReference w:type="default" r:id="rId16"/>
      <w:footerReference w:type="first" r:id="rId17"/>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F01F" w14:textId="77777777" w:rsidR="00FB20EE" w:rsidRDefault="00FB20EE" w:rsidP="00713050">
      <w:pPr>
        <w:spacing w:line="240" w:lineRule="auto"/>
      </w:pPr>
      <w:r>
        <w:separator/>
      </w:r>
    </w:p>
  </w:endnote>
  <w:endnote w:type="continuationSeparator" w:id="0">
    <w:p w14:paraId="5362AB8A" w14:textId="77777777" w:rsidR="00FB20EE" w:rsidRDefault="00FB20EE"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alley_Girl_01">
    <w:altName w:val="Calibri"/>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altName w:val="Calibri"/>
    <w:panose1 w:val="03060602030802010201"/>
    <w:charset w:val="00"/>
    <w:family w:val="script"/>
    <w:pitch w:val="variable"/>
    <w:sig w:usb0="800000AF" w:usb1="0000004A" w:usb2="00000000" w:usb3="00000000" w:csb0="00000009" w:csb1="00000000"/>
  </w:font>
  <w:font w:name="Times New Roman (Headings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C2098A" w14:paraId="3DC40549" w14:textId="77777777" w:rsidTr="003C5528">
      <w:tc>
        <w:tcPr>
          <w:tcW w:w="2621" w:type="dxa"/>
          <w:tcMar>
            <w:top w:w="648" w:type="dxa"/>
            <w:left w:w="115" w:type="dxa"/>
            <w:bottom w:w="0" w:type="dxa"/>
            <w:right w:w="115" w:type="dxa"/>
          </w:tcMar>
        </w:tcPr>
        <w:p w14:paraId="3318014D" w14:textId="6952B830" w:rsidR="00C2098A" w:rsidRDefault="00C2098A" w:rsidP="00684488">
          <w:pPr>
            <w:pStyle w:val="Footer"/>
          </w:pPr>
        </w:p>
      </w:tc>
      <w:tc>
        <w:tcPr>
          <w:tcW w:w="2621" w:type="dxa"/>
          <w:tcMar>
            <w:top w:w="648" w:type="dxa"/>
            <w:left w:w="115" w:type="dxa"/>
            <w:bottom w:w="0" w:type="dxa"/>
            <w:right w:w="115" w:type="dxa"/>
          </w:tcMar>
        </w:tcPr>
        <w:p w14:paraId="3AF6B127" w14:textId="6FEDF819" w:rsidR="00C2098A" w:rsidRDefault="00C2098A" w:rsidP="00684488">
          <w:pPr>
            <w:pStyle w:val="Footer"/>
          </w:pPr>
        </w:p>
      </w:tc>
      <w:tc>
        <w:tcPr>
          <w:tcW w:w="2621" w:type="dxa"/>
          <w:tcMar>
            <w:top w:w="648" w:type="dxa"/>
            <w:left w:w="115" w:type="dxa"/>
            <w:bottom w:w="0" w:type="dxa"/>
            <w:right w:w="115" w:type="dxa"/>
          </w:tcMar>
        </w:tcPr>
        <w:p w14:paraId="24F6F844" w14:textId="0D73508A" w:rsidR="00C2098A" w:rsidRDefault="00C2098A" w:rsidP="00684488">
          <w:pPr>
            <w:pStyle w:val="Footer"/>
          </w:pPr>
        </w:p>
      </w:tc>
      <w:tc>
        <w:tcPr>
          <w:tcW w:w="2621" w:type="dxa"/>
          <w:tcMar>
            <w:top w:w="648" w:type="dxa"/>
            <w:left w:w="115" w:type="dxa"/>
            <w:bottom w:w="0" w:type="dxa"/>
            <w:right w:w="115" w:type="dxa"/>
          </w:tcMar>
        </w:tcPr>
        <w:p w14:paraId="319F0D0A" w14:textId="18F61EDA" w:rsidR="00C2098A" w:rsidRDefault="00C2098A" w:rsidP="00684488">
          <w:pPr>
            <w:pStyle w:val="Footer"/>
          </w:pPr>
        </w:p>
      </w:tc>
    </w:tr>
    <w:tr w:rsidR="00684488" w14:paraId="0A61EB7F" w14:textId="77777777" w:rsidTr="006D76B1">
      <w:tc>
        <w:tcPr>
          <w:tcW w:w="2621" w:type="dxa"/>
          <w:tcMar>
            <w:top w:w="144" w:type="dxa"/>
            <w:left w:w="115" w:type="dxa"/>
            <w:right w:w="115" w:type="dxa"/>
          </w:tcMar>
        </w:tcPr>
        <w:p w14:paraId="240B9464" w14:textId="584D9C4D" w:rsidR="00684488" w:rsidRPr="00CA3DF1" w:rsidRDefault="00684488" w:rsidP="00811117">
          <w:pPr>
            <w:pStyle w:val="Footer"/>
          </w:pPr>
        </w:p>
      </w:tc>
      <w:tc>
        <w:tcPr>
          <w:tcW w:w="2621" w:type="dxa"/>
          <w:tcMar>
            <w:top w:w="144" w:type="dxa"/>
            <w:left w:w="115" w:type="dxa"/>
            <w:right w:w="115" w:type="dxa"/>
          </w:tcMar>
        </w:tcPr>
        <w:p w14:paraId="6B48961E" w14:textId="099C9D5D" w:rsidR="00684488" w:rsidRPr="00C2098A" w:rsidRDefault="00684488" w:rsidP="00811117">
          <w:pPr>
            <w:pStyle w:val="Footer"/>
          </w:pPr>
        </w:p>
      </w:tc>
      <w:tc>
        <w:tcPr>
          <w:tcW w:w="2621" w:type="dxa"/>
          <w:tcMar>
            <w:top w:w="144" w:type="dxa"/>
            <w:left w:w="115" w:type="dxa"/>
            <w:right w:w="115" w:type="dxa"/>
          </w:tcMar>
        </w:tcPr>
        <w:p w14:paraId="5AB3FC46" w14:textId="193B0E34" w:rsidR="00684488" w:rsidRPr="00C2098A" w:rsidRDefault="00684488" w:rsidP="00811117">
          <w:pPr>
            <w:pStyle w:val="Footer"/>
          </w:pPr>
        </w:p>
      </w:tc>
      <w:tc>
        <w:tcPr>
          <w:tcW w:w="2621" w:type="dxa"/>
          <w:tcMar>
            <w:top w:w="144" w:type="dxa"/>
            <w:left w:w="115" w:type="dxa"/>
            <w:right w:w="115" w:type="dxa"/>
          </w:tcMar>
        </w:tcPr>
        <w:p w14:paraId="45E2018A" w14:textId="72CC0DD1" w:rsidR="00684488" w:rsidRPr="00C2098A" w:rsidRDefault="00684488" w:rsidP="00811117">
          <w:pPr>
            <w:pStyle w:val="Footer"/>
          </w:pPr>
        </w:p>
      </w:tc>
    </w:tr>
  </w:tbl>
  <w:p w14:paraId="69940AE0" w14:textId="1BE576DB" w:rsidR="00C2098A" w:rsidRDefault="00C41EEC" w:rsidP="00217980">
    <w:pPr>
      <w:pStyle w:val="Footer"/>
      <w:rPr>
        <w:noProof/>
      </w:rPr>
    </w:pPr>
    <w:r>
      <w:rPr>
        <w:noProof/>
      </w:rPr>
      <w:drawing>
        <wp:anchor distT="0" distB="0" distL="114300" distR="114300" simplePos="0" relativeHeight="251658240" behindDoc="0" locked="0" layoutInCell="1" allowOverlap="1" wp14:anchorId="65BD6946" wp14:editId="1E60C79D">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E29" w14:textId="24DD4B7B" w:rsidR="00217980" w:rsidRPr="00506D9E" w:rsidRDefault="00506D9E" w:rsidP="00506D9E">
    <w:pPr>
      <w:pStyle w:val="Footer"/>
    </w:pPr>
    <w:r>
      <w:rPr>
        <w:noProof/>
      </w:rPr>
      <w:drawing>
        <wp:anchor distT="0" distB="0" distL="114300" distR="114300" simplePos="0" relativeHeight="251663360" behindDoc="1" locked="0" layoutInCell="1" allowOverlap="1" wp14:anchorId="5A303B44" wp14:editId="5C74B2C1">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A3244" w14:textId="77777777" w:rsidR="00FB20EE" w:rsidRDefault="00FB20EE" w:rsidP="00713050">
      <w:pPr>
        <w:spacing w:line="240" w:lineRule="auto"/>
      </w:pPr>
      <w:r>
        <w:separator/>
      </w:r>
    </w:p>
  </w:footnote>
  <w:footnote w:type="continuationSeparator" w:id="0">
    <w:p w14:paraId="072E8F4A" w14:textId="77777777" w:rsidR="00FB20EE" w:rsidRDefault="00FB20EE"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72A" w14:textId="00922EEA" w:rsidR="00801CE7" w:rsidRDefault="00C41EEC">
    <w:pPr>
      <w:pStyle w:val="Header"/>
    </w:pPr>
    <w:r w:rsidRPr="00801CE7">
      <w:rPr>
        <w:noProof/>
      </w:rPr>
      <w:drawing>
        <wp:anchor distT="0" distB="0" distL="114300" distR="114300" simplePos="0" relativeHeight="251661312"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061ED" w:rsidRPr="00801CE7">
      <w:rPr>
        <w:noProof/>
      </w:rPr>
      <w:drawing>
        <wp:anchor distT="0" distB="0" distL="114300" distR="114300" simplePos="0" relativeHeight="251660288"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2D8FFBE8" w14:textId="24B6AE0A" w:rsidR="00801CE7" w:rsidRDefault="0080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F58A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2pt;height:160.8pt;visibility:visible;mso-wrap-style:square" o:bullet="t">
        <v:imagedata r:id="rId1" o:title=""/>
      </v:shape>
    </w:pict>
  </w:numPicBullet>
  <w:abstractNum w:abstractNumId="0"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3"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5"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D6684D"/>
    <w:multiLevelType w:val="hybridMultilevel"/>
    <w:tmpl w:val="1E6A1C7E"/>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8E2371"/>
    <w:multiLevelType w:val="hybridMultilevel"/>
    <w:tmpl w:val="996AE59C"/>
    <w:lvl w:ilvl="0" w:tplc="0CEE572A">
      <w:start w:val="1"/>
      <w:numFmt w:val="bullet"/>
      <w:lvlText w:val=""/>
      <w:lvlPicBulletId w:val="0"/>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655927"/>
    <w:multiLevelType w:val="hybridMultilevel"/>
    <w:tmpl w:val="EF9C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7E352B"/>
    <w:multiLevelType w:val="hybridMultilevel"/>
    <w:tmpl w:val="C7BAE808"/>
    <w:lvl w:ilvl="0" w:tplc="328A1FD0">
      <w:start w:val="1"/>
      <w:numFmt w:val="bullet"/>
      <w:lvlText w:val="o"/>
      <w:lvlJc w:val="left"/>
      <w:pPr>
        <w:ind w:left="720" w:hanging="360"/>
      </w:pPr>
      <w:rPr>
        <w:rFonts w:ascii="Symbol" w:hAnsi="Symbol" w:hint="default"/>
      </w:rPr>
    </w:lvl>
    <w:lvl w:ilvl="1" w:tplc="C85CF9A2">
      <w:start w:val="1"/>
      <w:numFmt w:val="bullet"/>
      <w:lvlText w:val="o"/>
      <w:lvlJc w:val="left"/>
      <w:pPr>
        <w:ind w:left="1440" w:hanging="360"/>
      </w:pPr>
      <w:rPr>
        <w:rFonts w:ascii="Courier New" w:hAnsi="Courier New" w:hint="default"/>
      </w:rPr>
    </w:lvl>
    <w:lvl w:ilvl="2" w:tplc="43E40928">
      <w:start w:val="1"/>
      <w:numFmt w:val="bullet"/>
      <w:lvlText w:val=""/>
      <w:lvlJc w:val="left"/>
      <w:pPr>
        <w:ind w:left="2160" w:hanging="360"/>
      </w:pPr>
      <w:rPr>
        <w:rFonts w:ascii="Wingdings" w:hAnsi="Wingdings" w:hint="default"/>
      </w:rPr>
    </w:lvl>
    <w:lvl w:ilvl="3" w:tplc="AD343C24">
      <w:start w:val="1"/>
      <w:numFmt w:val="bullet"/>
      <w:lvlText w:val=""/>
      <w:lvlJc w:val="left"/>
      <w:pPr>
        <w:ind w:left="2880" w:hanging="360"/>
      </w:pPr>
      <w:rPr>
        <w:rFonts w:ascii="Symbol" w:hAnsi="Symbol" w:hint="default"/>
      </w:rPr>
    </w:lvl>
    <w:lvl w:ilvl="4" w:tplc="9F8C6090">
      <w:start w:val="1"/>
      <w:numFmt w:val="bullet"/>
      <w:lvlText w:val="o"/>
      <w:lvlJc w:val="left"/>
      <w:pPr>
        <w:ind w:left="3600" w:hanging="360"/>
      </w:pPr>
      <w:rPr>
        <w:rFonts w:ascii="Courier New" w:hAnsi="Courier New" w:hint="default"/>
      </w:rPr>
    </w:lvl>
    <w:lvl w:ilvl="5" w:tplc="CFE4F0AA">
      <w:start w:val="1"/>
      <w:numFmt w:val="bullet"/>
      <w:lvlText w:val=""/>
      <w:lvlJc w:val="left"/>
      <w:pPr>
        <w:ind w:left="4320" w:hanging="360"/>
      </w:pPr>
      <w:rPr>
        <w:rFonts w:ascii="Wingdings" w:hAnsi="Wingdings" w:hint="default"/>
      </w:rPr>
    </w:lvl>
    <w:lvl w:ilvl="6" w:tplc="3094F8E2">
      <w:start w:val="1"/>
      <w:numFmt w:val="bullet"/>
      <w:lvlText w:val=""/>
      <w:lvlJc w:val="left"/>
      <w:pPr>
        <w:ind w:left="5040" w:hanging="360"/>
      </w:pPr>
      <w:rPr>
        <w:rFonts w:ascii="Symbol" w:hAnsi="Symbol" w:hint="default"/>
      </w:rPr>
    </w:lvl>
    <w:lvl w:ilvl="7" w:tplc="AC6E77E6">
      <w:start w:val="1"/>
      <w:numFmt w:val="bullet"/>
      <w:lvlText w:val="o"/>
      <w:lvlJc w:val="left"/>
      <w:pPr>
        <w:ind w:left="5760" w:hanging="360"/>
      </w:pPr>
      <w:rPr>
        <w:rFonts w:ascii="Courier New" w:hAnsi="Courier New" w:hint="default"/>
      </w:rPr>
    </w:lvl>
    <w:lvl w:ilvl="8" w:tplc="274843FC">
      <w:start w:val="1"/>
      <w:numFmt w:val="bullet"/>
      <w:lvlText w:val=""/>
      <w:lvlJc w:val="left"/>
      <w:pPr>
        <w:ind w:left="6480" w:hanging="360"/>
      </w:pPr>
      <w:rPr>
        <w:rFonts w:ascii="Wingdings" w:hAnsi="Wingdings" w:hint="default"/>
      </w:rPr>
    </w:lvl>
  </w:abstractNum>
  <w:abstractNum w:abstractNumId="16"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9"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2"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3"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8036B"/>
    <w:multiLevelType w:val="hybridMultilevel"/>
    <w:tmpl w:val="84369588"/>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816364">
    <w:abstractNumId w:val="15"/>
  </w:num>
  <w:num w:numId="2" w16cid:durableId="230897421">
    <w:abstractNumId w:val="20"/>
  </w:num>
  <w:num w:numId="3" w16cid:durableId="1031154504">
    <w:abstractNumId w:val="0"/>
  </w:num>
  <w:num w:numId="4" w16cid:durableId="1023213845">
    <w:abstractNumId w:val="19"/>
  </w:num>
  <w:num w:numId="5" w16cid:durableId="604851854">
    <w:abstractNumId w:val="7"/>
  </w:num>
  <w:num w:numId="6" w16cid:durableId="897210004">
    <w:abstractNumId w:val="8"/>
  </w:num>
  <w:num w:numId="7" w16cid:durableId="585041660">
    <w:abstractNumId w:val="1"/>
  </w:num>
  <w:num w:numId="8" w16cid:durableId="386802067">
    <w:abstractNumId w:val="25"/>
  </w:num>
  <w:num w:numId="9" w16cid:durableId="1886747593">
    <w:abstractNumId w:val="17"/>
  </w:num>
  <w:num w:numId="10" w16cid:durableId="386221482">
    <w:abstractNumId w:val="23"/>
  </w:num>
  <w:num w:numId="11" w16cid:durableId="779685519">
    <w:abstractNumId w:val="16"/>
  </w:num>
  <w:num w:numId="12" w16cid:durableId="368334389">
    <w:abstractNumId w:val="12"/>
  </w:num>
  <w:num w:numId="13" w16cid:durableId="657272351">
    <w:abstractNumId w:val="6"/>
  </w:num>
  <w:num w:numId="14" w16cid:durableId="2145418508">
    <w:abstractNumId w:val="3"/>
  </w:num>
  <w:num w:numId="15" w16cid:durableId="1123691020">
    <w:abstractNumId w:val="18"/>
  </w:num>
  <w:num w:numId="16" w16cid:durableId="2048676802">
    <w:abstractNumId w:val="21"/>
  </w:num>
  <w:num w:numId="17" w16cid:durableId="243144804">
    <w:abstractNumId w:val="22"/>
  </w:num>
  <w:num w:numId="18" w16cid:durableId="166480148">
    <w:abstractNumId w:val="4"/>
  </w:num>
  <w:num w:numId="19" w16cid:durableId="1176653988">
    <w:abstractNumId w:val="2"/>
  </w:num>
  <w:num w:numId="20" w16cid:durableId="1842894702">
    <w:abstractNumId w:val="13"/>
  </w:num>
  <w:num w:numId="21" w16cid:durableId="934485473">
    <w:abstractNumId w:val="5"/>
  </w:num>
  <w:num w:numId="22" w16cid:durableId="173541800">
    <w:abstractNumId w:val="14"/>
  </w:num>
  <w:num w:numId="23" w16cid:durableId="935868970">
    <w:abstractNumId w:val="9"/>
  </w:num>
  <w:num w:numId="24" w16cid:durableId="1918438099">
    <w:abstractNumId w:val="11"/>
  </w:num>
  <w:num w:numId="25" w16cid:durableId="595747444">
    <w:abstractNumId w:val="10"/>
  </w:num>
  <w:num w:numId="26" w16cid:durableId="7759769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11D5F"/>
    <w:rsid w:val="00037C4A"/>
    <w:rsid w:val="00040067"/>
    <w:rsid w:val="00040980"/>
    <w:rsid w:val="00050A31"/>
    <w:rsid w:val="00060DB2"/>
    <w:rsid w:val="0006258D"/>
    <w:rsid w:val="00071845"/>
    <w:rsid w:val="00072DA0"/>
    <w:rsid w:val="00077329"/>
    <w:rsid w:val="00081371"/>
    <w:rsid w:val="00083D90"/>
    <w:rsid w:val="00087B4A"/>
    <w:rsid w:val="00091382"/>
    <w:rsid w:val="000951F5"/>
    <w:rsid w:val="000A5184"/>
    <w:rsid w:val="000B0619"/>
    <w:rsid w:val="000B61CA"/>
    <w:rsid w:val="000C0B0D"/>
    <w:rsid w:val="000C0D3F"/>
    <w:rsid w:val="000C1A4B"/>
    <w:rsid w:val="000D2A6C"/>
    <w:rsid w:val="000E225E"/>
    <w:rsid w:val="000E513B"/>
    <w:rsid w:val="000E591E"/>
    <w:rsid w:val="000E6B9E"/>
    <w:rsid w:val="000F7610"/>
    <w:rsid w:val="001061ED"/>
    <w:rsid w:val="00114ED7"/>
    <w:rsid w:val="001222B8"/>
    <w:rsid w:val="00122B12"/>
    <w:rsid w:val="00140B0E"/>
    <w:rsid w:val="00142D20"/>
    <w:rsid w:val="001464D0"/>
    <w:rsid w:val="0017731E"/>
    <w:rsid w:val="001830AD"/>
    <w:rsid w:val="001840E8"/>
    <w:rsid w:val="001A1697"/>
    <w:rsid w:val="001A5CA9"/>
    <w:rsid w:val="001A6765"/>
    <w:rsid w:val="001B2AC1"/>
    <w:rsid w:val="001B403A"/>
    <w:rsid w:val="00217980"/>
    <w:rsid w:val="00223BBD"/>
    <w:rsid w:val="002328DC"/>
    <w:rsid w:val="00241064"/>
    <w:rsid w:val="00261698"/>
    <w:rsid w:val="00271662"/>
    <w:rsid w:val="0027404F"/>
    <w:rsid w:val="00282281"/>
    <w:rsid w:val="00293B83"/>
    <w:rsid w:val="002A483A"/>
    <w:rsid w:val="002B091C"/>
    <w:rsid w:val="002B3C47"/>
    <w:rsid w:val="002C03BA"/>
    <w:rsid w:val="002C2CAB"/>
    <w:rsid w:val="002C2CDD"/>
    <w:rsid w:val="002D45C6"/>
    <w:rsid w:val="002D45DA"/>
    <w:rsid w:val="002F03FA"/>
    <w:rsid w:val="003056C5"/>
    <w:rsid w:val="003119D8"/>
    <w:rsid w:val="00313166"/>
    <w:rsid w:val="00313E86"/>
    <w:rsid w:val="00333CD3"/>
    <w:rsid w:val="00340365"/>
    <w:rsid w:val="00342B64"/>
    <w:rsid w:val="00364079"/>
    <w:rsid w:val="0037174C"/>
    <w:rsid w:val="00384D7B"/>
    <w:rsid w:val="00392874"/>
    <w:rsid w:val="0039457E"/>
    <w:rsid w:val="003952C6"/>
    <w:rsid w:val="003A4375"/>
    <w:rsid w:val="003A6259"/>
    <w:rsid w:val="003A7086"/>
    <w:rsid w:val="003C0BEA"/>
    <w:rsid w:val="003C5528"/>
    <w:rsid w:val="003D4F96"/>
    <w:rsid w:val="003F3A39"/>
    <w:rsid w:val="003F7D37"/>
    <w:rsid w:val="004077FB"/>
    <w:rsid w:val="00414BDD"/>
    <w:rsid w:val="00424DD9"/>
    <w:rsid w:val="0046104A"/>
    <w:rsid w:val="0046415A"/>
    <w:rsid w:val="004717C5"/>
    <w:rsid w:val="004856B6"/>
    <w:rsid w:val="004B6BEB"/>
    <w:rsid w:val="004C1E15"/>
    <w:rsid w:val="004D056B"/>
    <w:rsid w:val="004D19AF"/>
    <w:rsid w:val="004D1B95"/>
    <w:rsid w:val="004F3C18"/>
    <w:rsid w:val="004F3EE2"/>
    <w:rsid w:val="00504E6D"/>
    <w:rsid w:val="00506D9E"/>
    <w:rsid w:val="005153A7"/>
    <w:rsid w:val="00516383"/>
    <w:rsid w:val="00520F38"/>
    <w:rsid w:val="00523479"/>
    <w:rsid w:val="005315FA"/>
    <w:rsid w:val="00532027"/>
    <w:rsid w:val="00536D97"/>
    <w:rsid w:val="00536E8A"/>
    <w:rsid w:val="00543DB7"/>
    <w:rsid w:val="0055512A"/>
    <w:rsid w:val="005729B0"/>
    <w:rsid w:val="00572CE1"/>
    <w:rsid w:val="005735F4"/>
    <w:rsid w:val="005A29C7"/>
    <w:rsid w:val="005B182E"/>
    <w:rsid w:val="005B3C08"/>
    <w:rsid w:val="005D3397"/>
    <w:rsid w:val="005D773C"/>
    <w:rsid w:val="00604B97"/>
    <w:rsid w:val="00606679"/>
    <w:rsid w:val="00625AEB"/>
    <w:rsid w:val="006306CC"/>
    <w:rsid w:val="006329E6"/>
    <w:rsid w:val="00641630"/>
    <w:rsid w:val="00642FA8"/>
    <w:rsid w:val="00650746"/>
    <w:rsid w:val="00654A7D"/>
    <w:rsid w:val="00663CB2"/>
    <w:rsid w:val="006641E5"/>
    <w:rsid w:val="00677D05"/>
    <w:rsid w:val="00684488"/>
    <w:rsid w:val="006A3CE7"/>
    <w:rsid w:val="006C2847"/>
    <w:rsid w:val="006C4C50"/>
    <w:rsid w:val="006C5735"/>
    <w:rsid w:val="006D01F6"/>
    <w:rsid w:val="006D6CB6"/>
    <w:rsid w:val="006D76B1"/>
    <w:rsid w:val="006F1F31"/>
    <w:rsid w:val="0070617C"/>
    <w:rsid w:val="00706277"/>
    <w:rsid w:val="007110C9"/>
    <w:rsid w:val="00713050"/>
    <w:rsid w:val="00716E50"/>
    <w:rsid w:val="00734490"/>
    <w:rsid w:val="00741125"/>
    <w:rsid w:val="0074510E"/>
    <w:rsid w:val="00746F7F"/>
    <w:rsid w:val="007569C1"/>
    <w:rsid w:val="00757152"/>
    <w:rsid w:val="0076153E"/>
    <w:rsid w:val="00763832"/>
    <w:rsid w:val="0076414B"/>
    <w:rsid w:val="00776660"/>
    <w:rsid w:val="007829A0"/>
    <w:rsid w:val="00785246"/>
    <w:rsid w:val="007A0D35"/>
    <w:rsid w:val="007D2696"/>
    <w:rsid w:val="007E209F"/>
    <w:rsid w:val="007F1D0A"/>
    <w:rsid w:val="00801CE7"/>
    <w:rsid w:val="00804E0B"/>
    <w:rsid w:val="0080751A"/>
    <w:rsid w:val="00811117"/>
    <w:rsid w:val="0082066F"/>
    <w:rsid w:val="00825DB8"/>
    <w:rsid w:val="00841146"/>
    <w:rsid w:val="00842327"/>
    <w:rsid w:val="00846B0B"/>
    <w:rsid w:val="00865A12"/>
    <w:rsid w:val="0088504C"/>
    <w:rsid w:val="0089382B"/>
    <w:rsid w:val="008943BA"/>
    <w:rsid w:val="008A1907"/>
    <w:rsid w:val="008A48A5"/>
    <w:rsid w:val="008B2DC8"/>
    <w:rsid w:val="008C1810"/>
    <w:rsid w:val="008C6BCA"/>
    <w:rsid w:val="008C7B50"/>
    <w:rsid w:val="008D2310"/>
    <w:rsid w:val="008E1394"/>
    <w:rsid w:val="008E1846"/>
    <w:rsid w:val="008E7E40"/>
    <w:rsid w:val="008F336F"/>
    <w:rsid w:val="009017B5"/>
    <w:rsid w:val="00901E51"/>
    <w:rsid w:val="00936173"/>
    <w:rsid w:val="00961B1E"/>
    <w:rsid w:val="009678FE"/>
    <w:rsid w:val="00967CAA"/>
    <w:rsid w:val="00971F06"/>
    <w:rsid w:val="009A0924"/>
    <w:rsid w:val="009B3C40"/>
    <w:rsid w:val="009B4D37"/>
    <w:rsid w:val="009B51D9"/>
    <w:rsid w:val="009E11FD"/>
    <w:rsid w:val="009F3B49"/>
    <w:rsid w:val="009F5FCC"/>
    <w:rsid w:val="009F6424"/>
    <w:rsid w:val="009F7BE7"/>
    <w:rsid w:val="00A000EC"/>
    <w:rsid w:val="00A0276B"/>
    <w:rsid w:val="00A0642E"/>
    <w:rsid w:val="00A229AB"/>
    <w:rsid w:val="00A3118E"/>
    <w:rsid w:val="00A36FDE"/>
    <w:rsid w:val="00A372BE"/>
    <w:rsid w:val="00A42540"/>
    <w:rsid w:val="00A446E0"/>
    <w:rsid w:val="00A50939"/>
    <w:rsid w:val="00A6439D"/>
    <w:rsid w:val="00A87FD8"/>
    <w:rsid w:val="00AA0453"/>
    <w:rsid w:val="00AA209C"/>
    <w:rsid w:val="00AA6A40"/>
    <w:rsid w:val="00AC4520"/>
    <w:rsid w:val="00AE512A"/>
    <w:rsid w:val="00B14A06"/>
    <w:rsid w:val="00B25FD8"/>
    <w:rsid w:val="00B34070"/>
    <w:rsid w:val="00B54EE9"/>
    <w:rsid w:val="00B5664D"/>
    <w:rsid w:val="00B6088A"/>
    <w:rsid w:val="00B66375"/>
    <w:rsid w:val="00B72DDE"/>
    <w:rsid w:val="00B763F7"/>
    <w:rsid w:val="00B9083B"/>
    <w:rsid w:val="00B968C0"/>
    <w:rsid w:val="00BA1046"/>
    <w:rsid w:val="00BA5B40"/>
    <w:rsid w:val="00BA61E1"/>
    <w:rsid w:val="00BB793F"/>
    <w:rsid w:val="00BC0385"/>
    <w:rsid w:val="00BC2C6B"/>
    <w:rsid w:val="00BD0206"/>
    <w:rsid w:val="00BD3378"/>
    <w:rsid w:val="00BF2B9A"/>
    <w:rsid w:val="00BF5EE7"/>
    <w:rsid w:val="00C06B90"/>
    <w:rsid w:val="00C12318"/>
    <w:rsid w:val="00C2098A"/>
    <w:rsid w:val="00C26600"/>
    <w:rsid w:val="00C325B8"/>
    <w:rsid w:val="00C41EEC"/>
    <w:rsid w:val="00C5444A"/>
    <w:rsid w:val="00C61163"/>
    <w:rsid w:val="00C612DA"/>
    <w:rsid w:val="00C61899"/>
    <w:rsid w:val="00C7741E"/>
    <w:rsid w:val="00C865B1"/>
    <w:rsid w:val="00C875AB"/>
    <w:rsid w:val="00CA3DF1"/>
    <w:rsid w:val="00CA4581"/>
    <w:rsid w:val="00CB4066"/>
    <w:rsid w:val="00CB4B70"/>
    <w:rsid w:val="00CD585C"/>
    <w:rsid w:val="00CE091E"/>
    <w:rsid w:val="00CE09E5"/>
    <w:rsid w:val="00CE0E18"/>
    <w:rsid w:val="00CE18D5"/>
    <w:rsid w:val="00CF376E"/>
    <w:rsid w:val="00D00B60"/>
    <w:rsid w:val="00D04109"/>
    <w:rsid w:val="00D0580E"/>
    <w:rsid w:val="00D16252"/>
    <w:rsid w:val="00D23EF2"/>
    <w:rsid w:val="00D273BA"/>
    <w:rsid w:val="00D32988"/>
    <w:rsid w:val="00D3687C"/>
    <w:rsid w:val="00D3688E"/>
    <w:rsid w:val="00D85A05"/>
    <w:rsid w:val="00DB13D1"/>
    <w:rsid w:val="00DB13E6"/>
    <w:rsid w:val="00DB5196"/>
    <w:rsid w:val="00DC46E1"/>
    <w:rsid w:val="00DC69D7"/>
    <w:rsid w:val="00DD6416"/>
    <w:rsid w:val="00DE7017"/>
    <w:rsid w:val="00DF4E0A"/>
    <w:rsid w:val="00E02DCD"/>
    <w:rsid w:val="00E12C60"/>
    <w:rsid w:val="00E12E3B"/>
    <w:rsid w:val="00E13DD9"/>
    <w:rsid w:val="00E22E87"/>
    <w:rsid w:val="00E240C4"/>
    <w:rsid w:val="00E401F8"/>
    <w:rsid w:val="00E4632A"/>
    <w:rsid w:val="00E50089"/>
    <w:rsid w:val="00E56AC2"/>
    <w:rsid w:val="00E57630"/>
    <w:rsid w:val="00E86C2B"/>
    <w:rsid w:val="00EA68DB"/>
    <w:rsid w:val="00ED1300"/>
    <w:rsid w:val="00EF2396"/>
    <w:rsid w:val="00EF2910"/>
    <w:rsid w:val="00EF7CC9"/>
    <w:rsid w:val="00F066C0"/>
    <w:rsid w:val="00F207C0"/>
    <w:rsid w:val="00F20AE5"/>
    <w:rsid w:val="00F24C20"/>
    <w:rsid w:val="00F408DB"/>
    <w:rsid w:val="00F4475F"/>
    <w:rsid w:val="00F60973"/>
    <w:rsid w:val="00F645C7"/>
    <w:rsid w:val="00F76555"/>
    <w:rsid w:val="00F93041"/>
    <w:rsid w:val="00FB1696"/>
    <w:rsid w:val="00FB20EE"/>
    <w:rsid w:val="00FB605D"/>
    <w:rsid w:val="00FE1F10"/>
    <w:rsid w:val="00FF3098"/>
    <w:rsid w:val="00FF4243"/>
    <w:rsid w:val="04CDE7B0"/>
    <w:rsid w:val="096A7FD8"/>
    <w:rsid w:val="12F65F71"/>
    <w:rsid w:val="181D81A4"/>
    <w:rsid w:val="18B07B02"/>
    <w:rsid w:val="1ADA767F"/>
    <w:rsid w:val="1B547BEE"/>
    <w:rsid w:val="1FCCC31D"/>
    <w:rsid w:val="20167F8C"/>
    <w:rsid w:val="2684C4CE"/>
    <w:rsid w:val="2B673F6D"/>
    <w:rsid w:val="2C4692B1"/>
    <w:rsid w:val="2C81A345"/>
    <w:rsid w:val="32490ED2"/>
    <w:rsid w:val="32B6423A"/>
    <w:rsid w:val="32F98A6C"/>
    <w:rsid w:val="3345274B"/>
    <w:rsid w:val="35CDF07B"/>
    <w:rsid w:val="3638CE38"/>
    <w:rsid w:val="36519735"/>
    <w:rsid w:val="3A505722"/>
    <w:rsid w:val="3E83D05E"/>
    <w:rsid w:val="3EDC8362"/>
    <w:rsid w:val="3F99BD70"/>
    <w:rsid w:val="3FCBD22E"/>
    <w:rsid w:val="3FDD856F"/>
    <w:rsid w:val="45EADE69"/>
    <w:rsid w:val="495E9737"/>
    <w:rsid w:val="4AB92A4F"/>
    <w:rsid w:val="4AFD2D31"/>
    <w:rsid w:val="4EEEAB6F"/>
    <w:rsid w:val="50B11FAB"/>
    <w:rsid w:val="51B5210E"/>
    <w:rsid w:val="52CF888F"/>
    <w:rsid w:val="5544C496"/>
    <w:rsid w:val="58D9007B"/>
    <w:rsid w:val="59CF758C"/>
    <w:rsid w:val="5AFEE122"/>
    <w:rsid w:val="5CA9F41C"/>
    <w:rsid w:val="608689F7"/>
    <w:rsid w:val="6194628D"/>
    <w:rsid w:val="62CE4A64"/>
    <w:rsid w:val="62D34292"/>
    <w:rsid w:val="63D96F4C"/>
    <w:rsid w:val="689A76A8"/>
    <w:rsid w:val="69E33C71"/>
    <w:rsid w:val="741B2ED7"/>
    <w:rsid w:val="773F20EF"/>
    <w:rsid w:val="774194C2"/>
    <w:rsid w:val="7939EE4B"/>
    <w:rsid w:val="79776F2F"/>
    <w:rsid w:val="7A5539EE"/>
    <w:rsid w:val="7C0BAE51"/>
    <w:rsid w:val="7C1505E5"/>
    <w:rsid w:val="7DC7D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25E20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rPr>
      <w:lang w:val="en-GB"/>
    </w:rPr>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styleId="UnresolvedMention">
    <w:name w:val="Unresolved Mention"/>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D368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87C"/>
    <w:rPr>
      <w:rFonts w:ascii="Segoe UI" w:hAnsi="Segoe UI" w:cs="Segoe UI"/>
      <w:sz w:val="18"/>
      <w:szCs w:val="18"/>
    </w:rPr>
  </w:style>
  <w:style w:type="character" w:styleId="Emphasis">
    <w:name w:val="Emphasis"/>
    <w:basedOn w:val="DefaultParagraphFont"/>
    <w:uiPriority w:val="20"/>
    <w:qFormat/>
    <w:rsid w:val="005B182E"/>
    <w:rPr>
      <w:i/>
      <w:iCs/>
    </w:rPr>
  </w:style>
  <w:style w:type="paragraph" w:styleId="NormalWeb">
    <w:name w:val="Normal (Web)"/>
    <w:basedOn w:val="Normal"/>
    <w:uiPriority w:val="99"/>
    <w:unhideWhenUsed/>
    <w:rsid w:val="00E12E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12E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alley_Girl_01">
    <w:altName w:val="Calibri"/>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altName w:val="Calibri"/>
    <w:panose1 w:val="03060602030802010201"/>
    <w:charset w:val="00"/>
    <w:family w:val="script"/>
    <w:pitch w:val="variable"/>
    <w:sig w:usb0="800000AF" w:usb1="0000004A" w:usb2="00000000" w:usb3="00000000" w:csb0="00000009" w:csb1="00000000"/>
  </w:font>
  <w:font w:name="Times New Roman (Headings C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51654"/>
    <w:rsid w:val="000E225E"/>
    <w:rsid w:val="001A6765"/>
    <w:rsid w:val="001B517F"/>
    <w:rsid w:val="005161FA"/>
    <w:rsid w:val="00516ACA"/>
    <w:rsid w:val="005D14A5"/>
    <w:rsid w:val="00627E5B"/>
    <w:rsid w:val="007B05C5"/>
    <w:rsid w:val="0080751A"/>
    <w:rsid w:val="00844106"/>
    <w:rsid w:val="008A48A5"/>
    <w:rsid w:val="00943A9E"/>
    <w:rsid w:val="009F5FCC"/>
    <w:rsid w:val="00BA6ADE"/>
    <w:rsid w:val="00C422E7"/>
    <w:rsid w:val="00CB4066"/>
    <w:rsid w:val="00D3688E"/>
    <w:rsid w:val="00D91640"/>
    <w:rsid w:val="00DA036A"/>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7135BA329DD49BBFF2DDE12E69CD5" ma:contentTypeVersion="5" ma:contentTypeDescription="Create a new document." ma:contentTypeScope="" ma:versionID="2d94fc46123461753558456d5b703398">
  <xsd:schema xmlns:xsd="http://www.w3.org/2001/XMLSchema" xmlns:xs="http://www.w3.org/2001/XMLSchema" xmlns:p="http://schemas.microsoft.com/office/2006/metadata/properties" xmlns:ns3="31df9c7b-6fe0-4f4b-bf52-7032f4cb6de4" targetNamespace="http://schemas.microsoft.com/office/2006/metadata/properties" ma:root="true" ma:fieldsID="eddd45940c4aaf2a29a64a3bf04d46a1" ns3:_="">
    <xsd:import namespace="31df9c7b-6fe0-4f4b-bf52-7032f4cb6de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f9c7b-6fe0-4f4b-bf52-7032f4cb6de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1df9c7b-6fe0-4f4b-bf52-7032f4cb6de4" xsi:nil="true"/>
  </documentManagement>
</p:properties>
</file>

<file path=customXml/itemProps1.xml><?xml version="1.0" encoding="utf-8"?>
<ds:datastoreItem xmlns:ds="http://schemas.openxmlformats.org/officeDocument/2006/customXml" ds:itemID="{8CD1F4E2-7D8C-45A8-9A6C-2626D1EBB5BC}">
  <ds:schemaRefs>
    <ds:schemaRef ds:uri="http://schemas.openxmlformats.org/officeDocument/2006/bibliography"/>
  </ds:schemaRefs>
</ds:datastoreItem>
</file>

<file path=customXml/itemProps2.xml><?xml version="1.0" encoding="utf-8"?>
<ds:datastoreItem xmlns:ds="http://schemas.openxmlformats.org/officeDocument/2006/customXml" ds:itemID="{80BE2AE7-FB4E-438B-B7CB-8E2A83106FBA}">
  <ds:schemaRefs>
    <ds:schemaRef ds:uri="http://schemas.microsoft.com/sharepoint/v3/contenttype/forms"/>
  </ds:schemaRefs>
</ds:datastoreItem>
</file>

<file path=customXml/itemProps3.xml><?xml version="1.0" encoding="utf-8"?>
<ds:datastoreItem xmlns:ds="http://schemas.openxmlformats.org/officeDocument/2006/customXml" ds:itemID="{91181B45-CEBB-4BD0-9527-378D5DDF2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f9c7b-6fe0-4f4b-bf52-7032f4cb6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5B1CB6-17BA-4D90-ACEB-BC25DC20360D}">
  <ds:schemaRefs>
    <ds:schemaRef ds:uri="http://schemas.microsoft.com/office/2006/metadata/properties"/>
    <ds:schemaRef ds:uri="http://schemas.microsoft.com/office/infopath/2007/PartnerControls"/>
    <ds:schemaRef ds:uri="31df9c7b-6fe0-4f4b-bf52-7032f4cb6de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 &amp; Info Sec Manager</dc:creator>
  <cp:keywords/>
  <dc:description/>
  <cp:lastModifiedBy>Alison Bryant</cp:lastModifiedBy>
  <cp:revision>2</cp:revision>
  <cp:lastPrinted>2019-05-20T13:38:00Z</cp:lastPrinted>
  <dcterms:created xsi:type="dcterms:W3CDTF">2026-03-20T08:53:00Z</dcterms:created>
  <dcterms:modified xsi:type="dcterms:W3CDTF">2026-03-20T08:53:00Z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0x010100F3E7135BA329DD49BBFF2DDE12E69CD5</vt:lpwstr>
  </property>
</Properties>
</file>