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284" w:type="dxa"/>
        <w:tblLayout w:type="fixed"/>
        <w:tblCellMar>
          <w:left w:w="0" w:type="dxa"/>
          <w:right w:w="0" w:type="dxa"/>
        </w:tblCellMar>
        <w:tblLook w:val="04A0" w:firstRow="1" w:lastRow="0" w:firstColumn="1" w:lastColumn="0" w:noHBand="0" w:noVBand="1"/>
        <w:tblDescription w:val="Main host layout table"/>
      </w:tblPr>
      <w:tblGrid>
        <w:gridCol w:w="2835"/>
        <w:gridCol w:w="7513"/>
      </w:tblGrid>
      <w:tr w:rsidR="008463C5" w14:paraId="3D950C02" w14:textId="77777777" w:rsidTr="1A7B4707">
        <w:trPr>
          <w:trHeight w:val="10766"/>
        </w:trPr>
        <w:tc>
          <w:tcPr>
            <w:tcW w:w="2835" w:type="dxa"/>
            <w:tcMar>
              <w:top w:w="504" w:type="dxa"/>
              <w:right w:w="720" w:type="dxa"/>
            </w:tcMar>
          </w:tcPr>
          <w:p w14:paraId="258FF524" w14:textId="77777777" w:rsidR="008463C5" w:rsidRDefault="00930619">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3894C013" wp14:editId="07777777">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8463C5" w:rsidRDefault="008463C5">
            <w:pPr>
              <w:pStyle w:val="Heading3"/>
              <w:spacing w:before="0" w:after="0"/>
              <w:rPr>
                <w:rFonts w:ascii="Arial" w:hAnsi="Arial" w:cs="Arial"/>
                <w:b/>
                <w:color w:val="000000" w:themeColor="text1"/>
                <w:sz w:val="44"/>
                <w:szCs w:val="44"/>
              </w:rPr>
            </w:pPr>
          </w:p>
          <w:p w14:paraId="0A37501D" w14:textId="77777777" w:rsidR="008463C5" w:rsidRDefault="008463C5">
            <w:pPr>
              <w:pStyle w:val="Heading3"/>
              <w:spacing w:before="0" w:after="0"/>
              <w:rPr>
                <w:rFonts w:ascii="Arial" w:hAnsi="Arial" w:cs="Arial"/>
                <w:b/>
                <w:color w:val="000000" w:themeColor="text1"/>
                <w:sz w:val="28"/>
                <w:szCs w:val="22"/>
              </w:rPr>
            </w:pPr>
          </w:p>
          <w:p w14:paraId="5DAB6C7B" w14:textId="77777777" w:rsidR="008463C5" w:rsidRDefault="008463C5">
            <w:pPr>
              <w:pStyle w:val="Heading3"/>
              <w:spacing w:before="0" w:after="0"/>
              <w:rPr>
                <w:rFonts w:ascii="Arial" w:hAnsi="Arial" w:cs="Arial"/>
                <w:b/>
                <w:color w:val="000000" w:themeColor="text1"/>
                <w:sz w:val="28"/>
                <w:szCs w:val="22"/>
              </w:rPr>
            </w:pPr>
          </w:p>
          <w:p w14:paraId="02EB378F" w14:textId="77777777" w:rsidR="008463C5" w:rsidRDefault="008463C5">
            <w:pPr>
              <w:pStyle w:val="Heading3"/>
              <w:spacing w:before="0" w:after="0"/>
              <w:rPr>
                <w:rFonts w:ascii="Arial" w:hAnsi="Arial" w:cs="Arial"/>
                <w:b/>
                <w:color w:val="000000" w:themeColor="text1"/>
                <w:sz w:val="28"/>
                <w:szCs w:val="22"/>
              </w:rPr>
            </w:pPr>
          </w:p>
          <w:p w14:paraId="7BDC5F67" w14:textId="77777777" w:rsidR="008463C5" w:rsidRDefault="00930619">
            <w:pPr>
              <w:pStyle w:val="Heading3"/>
              <w:spacing w:before="0" w:after="0"/>
              <w:rPr>
                <w:rFonts w:ascii="Valley_Girl_01" w:hAnsi="Valley_Girl_01" w:cs="Arial"/>
                <w:caps w:val="0"/>
                <w:color w:val="000000" w:themeColor="text1"/>
                <w:sz w:val="48"/>
                <w:szCs w:val="22"/>
              </w:rPr>
            </w:pPr>
            <w:r>
              <w:rPr>
                <w:rFonts w:ascii="Valley_Girl_01" w:hAnsi="Valley_Girl_01" w:cs="Arial"/>
                <w:caps w:val="0"/>
                <w:color w:val="000000" w:themeColor="text1"/>
                <w:sz w:val="48"/>
                <w:szCs w:val="22"/>
              </w:rPr>
              <w:t>the finer details</w:t>
            </w:r>
          </w:p>
          <w:p w14:paraId="6A05A809" w14:textId="77777777" w:rsidR="008463C5" w:rsidRDefault="008463C5">
            <w:pPr>
              <w:ind w:right="-155"/>
              <w:rPr>
                <w:rFonts w:ascii="Roboto Light" w:hAnsi="Roboto Light" w:cs="Arial"/>
                <w:color w:val="000000" w:themeColor="text1"/>
                <w:sz w:val="12"/>
                <w:szCs w:val="12"/>
              </w:rPr>
            </w:pPr>
          </w:p>
          <w:p w14:paraId="4DFCC8F8"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site am I based </w:t>
            </w:r>
            <w:proofErr w:type="gramStart"/>
            <w:r>
              <w:rPr>
                <w:rFonts w:ascii="Valley_Girl_01" w:hAnsi="Valley_Girl_01" w:cs="Arial"/>
                <w:color w:val="000000" w:themeColor="text1"/>
                <w:sz w:val="36"/>
                <w:szCs w:val="22"/>
              </w:rPr>
              <w:t>at</w:t>
            </w:r>
            <w:proofErr w:type="gramEnd"/>
            <w:r>
              <w:rPr>
                <w:rFonts w:ascii="Valley_Girl_01" w:hAnsi="Valley_Girl_01" w:cs="Arial"/>
                <w:color w:val="000000" w:themeColor="text1"/>
                <w:sz w:val="36"/>
                <w:szCs w:val="22"/>
              </w:rPr>
              <w:t xml:space="preserve">? </w:t>
            </w:r>
          </w:p>
          <w:p w14:paraId="5E8EACEB" w14:textId="39EC12FD" w:rsidR="00AE0207" w:rsidRDefault="00AE0207">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Blagdon </w:t>
            </w:r>
          </w:p>
          <w:p w14:paraId="5A7C7685"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team am I a part of? </w:t>
            </w:r>
          </w:p>
          <w:p w14:paraId="3D4FEF90" w14:textId="2F9543D1" w:rsidR="00AE0207" w:rsidRDefault="00AE0207">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Manufacturing</w:t>
            </w:r>
          </w:p>
          <w:p w14:paraId="76E445CE"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Who do I report to? </w:t>
            </w:r>
          </w:p>
          <w:p w14:paraId="13717431" w14:textId="0163D07F" w:rsidR="00AE0207" w:rsidRDefault="00AE0207">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Shift Manager </w:t>
            </w:r>
          </w:p>
          <w:p w14:paraId="53E39457"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Who do I look after?</w:t>
            </w:r>
          </w:p>
          <w:p w14:paraId="215ECE9A" w14:textId="296D699E" w:rsidR="00AE0207" w:rsidRDefault="00AE0207">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N/A</w:t>
            </w:r>
          </w:p>
          <w:p w14:paraId="18B0A114"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03568570" w14:textId="7666CB44" w:rsidR="00AE0207" w:rsidRDefault="00AE0207">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N/A</w:t>
            </w:r>
          </w:p>
          <w:p w14:paraId="409C4E92" w14:textId="77777777" w:rsidR="008463C5" w:rsidRDefault="00930619">
            <w:pPr>
              <w:spacing w:after="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Do you have responsibility for a budget? </w:t>
            </w:r>
          </w:p>
          <w:p w14:paraId="32FFECA6" w14:textId="613A49BE" w:rsidR="00AE0207" w:rsidRDefault="00AE0207">
            <w:pPr>
              <w:spacing w:after="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No</w:t>
            </w:r>
          </w:p>
          <w:p w14:paraId="6AC856B1" w14:textId="77777777" w:rsidR="008463C5" w:rsidRDefault="00930619">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5609373" w14:textId="77777777" w:rsidR="008463C5" w:rsidRDefault="00930619">
            <w:pPr>
              <w:ind w:right="-205"/>
              <w:rPr>
                <w:rFonts w:ascii="Georgia" w:hAnsi="Georgia" w:cs="Arial"/>
                <w:b/>
                <w:color w:val="000000" w:themeColor="text1"/>
                <w:szCs w:val="22"/>
              </w:rPr>
            </w:pPr>
            <w:r>
              <w:rPr>
                <w:rFonts w:ascii="Georgia" w:hAnsi="Georgia" w:cs="Arial"/>
                <w:b/>
                <w:color w:val="000000" w:themeColor="text1"/>
                <w:szCs w:val="22"/>
              </w:rPr>
              <w:t>Essential:</w:t>
            </w:r>
          </w:p>
          <w:p w14:paraId="5A39BBE3" w14:textId="77777777" w:rsidR="008463C5" w:rsidRDefault="008463C5">
            <w:pPr>
              <w:ind w:right="-205"/>
              <w:rPr>
                <w:rFonts w:ascii="Georgia" w:hAnsi="Georgia" w:cs="Arial"/>
                <w:b/>
                <w:color w:val="000000" w:themeColor="text1"/>
                <w:szCs w:val="22"/>
              </w:rPr>
            </w:pPr>
          </w:p>
          <w:p w14:paraId="22CD9ADC" w14:textId="77777777" w:rsidR="008463C5" w:rsidRDefault="00930619">
            <w:pPr>
              <w:pStyle w:val="ListParagraph"/>
              <w:numPr>
                <w:ilvl w:val="0"/>
                <w:numId w:val="20"/>
              </w:numPr>
              <w:ind w:right="-205"/>
            </w:pPr>
            <w:r>
              <w:t>Good team working skills</w:t>
            </w:r>
          </w:p>
          <w:p w14:paraId="01E71AD9" w14:textId="77777777" w:rsidR="008463C5" w:rsidRDefault="00930619">
            <w:pPr>
              <w:pStyle w:val="ListParagraph"/>
              <w:numPr>
                <w:ilvl w:val="0"/>
                <w:numId w:val="20"/>
              </w:numPr>
              <w:ind w:right="-205"/>
            </w:pPr>
            <w:r>
              <w:t>Able to undertake manual tasks</w:t>
            </w:r>
          </w:p>
          <w:p w14:paraId="08B44385" w14:textId="77777777" w:rsidR="008463C5" w:rsidRDefault="00930619">
            <w:pPr>
              <w:pStyle w:val="ListParagraph"/>
              <w:numPr>
                <w:ilvl w:val="0"/>
                <w:numId w:val="20"/>
              </w:numPr>
              <w:ind w:right="-205"/>
            </w:pPr>
            <w:r>
              <w:t>Attention to Detail</w:t>
            </w:r>
          </w:p>
          <w:p w14:paraId="1BA793B7" w14:textId="77777777" w:rsidR="008463C5" w:rsidRDefault="00930619">
            <w:pPr>
              <w:pStyle w:val="ListParagraph"/>
              <w:numPr>
                <w:ilvl w:val="0"/>
                <w:numId w:val="20"/>
              </w:numPr>
              <w:ind w:right="-205"/>
            </w:pPr>
            <w:r>
              <w:t>Effective Communication</w:t>
            </w:r>
          </w:p>
          <w:p w14:paraId="41C8F396" w14:textId="77777777" w:rsidR="008463C5" w:rsidRDefault="008463C5">
            <w:pPr>
              <w:ind w:right="-205"/>
              <w:rPr>
                <w:rFonts w:ascii="Georgia" w:hAnsi="Georgia"/>
              </w:rPr>
            </w:pPr>
          </w:p>
          <w:p w14:paraId="72A3D3EC" w14:textId="77777777" w:rsidR="008463C5" w:rsidRDefault="008463C5">
            <w:pPr>
              <w:ind w:right="-205"/>
              <w:rPr>
                <w:rFonts w:ascii="Georgia" w:hAnsi="Georgia"/>
              </w:rPr>
            </w:pPr>
          </w:p>
          <w:p w14:paraId="6F1D8F65" w14:textId="77777777" w:rsidR="008463C5" w:rsidRDefault="00930619">
            <w:pPr>
              <w:ind w:right="-205"/>
              <w:rPr>
                <w:rFonts w:ascii="Georgia" w:hAnsi="Georgia"/>
                <w:b/>
              </w:rPr>
            </w:pPr>
            <w:r>
              <w:rPr>
                <w:rFonts w:ascii="Georgia" w:hAnsi="Georgia"/>
                <w:b/>
              </w:rPr>
              <w:t>Desirable:</w:t>
            </w:r>
          </w:p>
          <w:p w14:paraId="0D0B940D" w14:textId="77777777" w:rsidR="008463C5" w:rsidRDefault="008463C5">
            <w:pPr>
              <w:ind w:right="-205" w:firstLine="50"/>
              <w:rPr>
                <w:rFonts w:ascii="Georgia" w:hAnsi="Georgia"/>
              </w:rPr>
            </w:pPr>
          </w:p>
          <w:p w14:paraId="2317420C" w14:textId="77777777" w:rsidR="008463C5" w:rsidRDefault="00930619">
            <w:pPr>
              <w:pStyle w:val="ListParagraph"/>
              <w:numPr>
                <w:ilvl w:val="0"/>
                <w:numId w:val="20"/>
              </w:numPr>
              <w:ind w:right="-205"/>
            </w:pPr>
            <w:r>
              <w:t>Basic food hygiene</w:t>
            </w:r>
          </w:p>
          <w:p w14:paraId="630526F7" w14:textId="77777777" w:rsidR="008463C5" w:rsidRDefault="00930619">
            <w:pPr>
              <w:pStyle w:val="ListParagraph"/>
              <w:numPr>
                <w:ilvl w:val="0"/>
                <w:numId w:val="20"/>
              </w:numPr>
              <w:ind w:right="-205"/>
            </w:pPr>
            <w:r>
              <w:t>Knowledge of HACCP</w:t>
            </w:r>
          </w:p>
          <w:p w14:paraId="4F57CB2B" w14:textId="77777777" w:rsidR="008463C5" w:rsidRDefault="00930619">
            <w:pPr>
              <w:pStyle w:val="ListParagraph"/>
              <w:numPr>
                <w:ilvl w:val="0"/>
                <w:numId w:val="20"/>
              </w:numPr>
              <w:ind w:right="-205"/>
            </w:pPr>
            <w:r>
              <w:t xml:space="preserve">Relevant work experience as a machine Operator in a production environment </w:t>
            </w:r>
          </w:p>
          <w:p w14:paraId="0E27B00A" w14:textId="77777777" w:rsidR="008463C5" w:rsidRDefault="008463C5">
            <w:pPr>
              <w:ind w:right="-205"/>
              <w:rPr>
                <w:rFonts w:ascii="Georgia" w:hAnsi="Georgia"/>
              </w:rPr>
            </w:pPr>
          </w:p>
          <w:p w14:paraId="7F220F4A" w14:textId="0F59AD41" w:rsidR="00EF6B35" w:rsidRDefault="00EF6B35" w:rsidP="00EF6B35">
            <w:pPr>
              <w:ind w:right="-205"/>
              <w:rPr>
                <w:rFonts w:ascii="Georgia" w:hAnsi="Georgia"/>
                <w:b/>
              </w:rPr>
            </w:pPr>
            <w:r>
              <w:rPr>
                <w:rFonts w:ascii="Georgia" w:hAnsi="Georgia"/>
                <w:b/>
              </w:rPr>
              <w:t>Qualifications:</w:t>
            </w:r>
          </w:p>
          <w:p w14:paraId="58B197DF" w14:textId="77777777" w:rsidR="00EF6B35" w:rsidRDefault="00EF6B35" w:rsidP="00EF6B35">
            <w:pPr>
              <w:ind w:right="-205" w:firstLine="50"/>
              <w:rPr>
                <w:rFonts w:ascii="Georgia" w:hAnsi="Georgia"/>
              </w:rPr>
            </w:pPr>
          </w:p>
          <w:p w14:paraId="6AC82D3A" w14:textId="25A30A16" w:rsidR="00EF6B35" w:rsidRDefault="00EF6B35" w:rsidP="00EF6B35">
            <w:pPr>
              <w:pStyle w:val="ListParagraph"/>
              <w:numPr>
                <w:ilvl w:val="0"/>
                <w:numId w:val="20"/>
              </w:numPr>
              <w:ind w:right="-205"/>
            </w:pPr>
            <w:r>
              <w:t>IOSH Managing Safely (or equivalent)</w:t>
            </w:r>
          </w:p>
          <w:p w14:paraId="6D660D88" w14:textId="77777777" w:rsidR="00EF6B35" w:rsidRDefault="00EF6B35">
            <w:pPr>
              <w:ind w:right="-205"/>
              <w:rPr>
                <w:rFonts w:ascii="Georgia" w:hAnsi="Georgia"/>
              </w:rPr>
            </w:pPr>
          </w:p>
          <w:p w14:paraId="60061E4C" w14:textId="77777777" w:rsidR="008463C5" w:rsidRDefault="008463C5">
            <w:pPr>
              <w:ind w:right="-205"/>
              <w:rPr>
                <w:rFonts w:ascii="Georgia" w:hAnsi="Georgia"/>
              </w:rPr>
            </w:pPr>
          </w:p>
        </w:tc>
        <w:tc>
          <w:tcPr>
            <w:tcW w:w="7513" w:type="dxa"/>
            <w:tcMar>
              <w:top w:w="504" w:type="dxa"/>
              <w:left w:w="0" w:type="dxa"/>
            </w:tcMar>
          </w:tcPr>
          <w:p w14:paraId="6BD4D2FE" w14:textId="5FFA3F5B" w:rsidR="008463C5" w:rsidRPr="00AE0207" w:rsidRDefault="00930619">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733EB199" wp14:editId="07777777">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Valley_Girl_01" w:hAnsi="Valley_Girl_01"/>
                <w:caps w:val="0"/>
                <w:noProof/>
                <w:sz w:val="48"/>
                <w:lang w:eastAsia="en-GB"/>
              </w:rPr>
              <w:drawing>
                <wp:anchor distT="0" distB="0" distL="114300" distR="114300" simplePos="0" relativeHeight="251661312" behindDoc="0" locked="0" layoutInCell="1" allowOverlap="1" wp14:anchorId="344D3BCA" wp14:editId="0777777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672A795" w:rsidRPr="00AE0207">
                  <w:rPr>
                    <w:rStyle w:val="Heading3Char"/>
                    <w:rFonts w:ascii="Valley_Girl_01" w:hAnsi="Valley_Girl_01"/>
                    <w:sz w:val="72"/>
                    <w:szCs w:val="72"/>
                  </w:rPr>
                  <w:t>Lead Operato</w:t>
                </w:r>
                <w:r w:rsidR="00AE0207" w:rsidRPr="00AE0207">
                  <w:rPr>
                    <w:rStyle w:val="Heading3Char"/>
                    <w:rFonts w:ascii="Valley_Girl_01" w:hAnsi="Valley_Girl_01"/>
                    <w:sz w:val="72"/>
                    <w:szCs w:val="72"/>
                  </w:rPr>
                  <w:t xml:space="preserve">r </w:t>
                </w:r>
                <w:r w:rsidR="00AE0207" w:rsidRPr="00AE0207">
                  <w:rPr>
                    <w:rStyle w:val="Heading3Char"/>
                    <w:rFonts w:ascii="Times New Roman" w:hAnsi="Times New Roman" w:cs="Times New Roman"/>
                    <w:sz w:val="72"/>
                    <w:szCs w:val="72"/>
                  </w:rPr>
                  <w:t>–</w:t>
                </w:r>
                <w:r w:rsidR="00AE0207" w:rsidRPr="00AE0207">
                  <w:rPr>
                    <w:rStyle w:val="Heading3Char"/>
                    <w:rFonts w:ascii="Valley_Girl_01" w:hAnsi="Valley_Girl_01"/>
                    <w:sz w:val="72"/>
                    <w:szCs w:val="72"/>
                  </w:rPr>
                  <w:t xml:space="preserve"> Senior SHE Representative</w:t>
                </w:r>
              </w:sdtContent>
            </w:sdt>
          </w:p>
          <w:p w14:paraId="72D3213B" w14:textId="77777777" w:rsidR="008463C5" w:rsidRDefault="00930619">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0BEBA1B2" wp14:editId="07777777">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672A795" w:rsidRPr="1A7B4707">
              <w:rPr>
                <w:rFonts w:ascii="Valley_Girl_01" w:hAnsi="Valley_Girl_01"/>
                <w:caps w:val="0"/>
                <w:sz w:val="48"/>
                <w:szCs w:val="48"/>
              </w:rPr>
              <w:t>job description</w:t>
            </w:r>
          </w:p>
          <w:p w14:paraId="3C05B38A" w14:textId="77777777" w:rsidR="008463C5" w:rsidRDefault="00930619">
            <w:pPr>
              <w:pStyle w:val="Heading3"/>
              <w:ind w:right="164"/>
              <w:jc w:val="both"/>
              <w:rPr>
                <w:rFonts w:ascii="Valley_Girl_01" w:hAnsi="Valley_Girl_01" w:cs="Arial"/>
                <w:caps w:val="0"/>
                <w:sz w:val="48"/>
                <w:szCs w:val="22"/>
                <w:vertAlign w:val="subscript"/>
              </w:rPr>
            </w:pPr>
            <w:r>
              <w:rPr>
                <w:rFonts w:ascii="Valley_Girl_01" w:hAnsi="Valley_Girl_01" w:cs="Arial"/>
                <w:caps w:val="0"/>
                <w:sz w:val="48"/>
                <w:szCs w:val="22"/>
              </w:rPr>
              <w:t>the purpose of your role</w:t>
            </w:r>
          </w:p>
          <w:p w14:paraId="6E67B68B" w14:textId="6801CD41" w:rsidR="008463C5" w:rsidRDefault="00930619">
            <w:r>
              <w:t>As a lead member of the team you will be supporting the production or supply chain team on the site you are based in the planning, coordination and optim</w:t>
            </w:r>
            <w:r w:rsidR="00E31350">
              <w:t>i</w:t>
            </w:r>
            <w:r>
              <w:t>sation of all resources in a defined area of work.  You will be the go-to person in the team for support, using your coordination skills you will ensure operational activities are completed and the highest standards of safety, product quality and service levels are delivered to enable the whole team to deliver our fantastic products to our customers.</w:t>
            </w:r>
          </w:p>
          <w:p w14:paraId="44EAFD9C" w14:textId="77777777" w:rsidR="008463C5" w:rsidRDefault="008463C5"/>
          <w:p w14:paraId="404847F3" w14:textId="4BAA55C3" w:rsidR="008463C5" w:rsidRPr="00EF6B35" w:rsidRDefault="2B478BA5" w:rsidP="2B478BA5">
            <w:pPr>
              <w:pStyle w:val="Default"/>
              <w:jc w:val="both"/>
              <w:rPr>
                <w:rFonts w:asciiTheme="minorHAnsi" w:hAnsiTheme="minorHAnsi" w:cstheme="minorBidi"/>
                <w:color w:val="auto"/>
                <w:sz w:val="20"/>
                <w:szCs w:val="20"/>
                <w:lang w:val="en-US"/>
              </w:rPr>
            </w:pPr>
            <w:r w:rsidRPr="2B478BA5">
              <w:rPr>
                <w:rFonts w:asciiTheme="minorHAnsi" w:hAnsiTheme="minorHAnsi" w:cstheme="minorBidi"/>
                <w:color w:val="auto"/>
                <w:sz w:val="20"/>
                <w:szCs w:val="20"/>
                <w:lang w:val="en-US"/>
              </w:rPr>
              <w:t xml:space="preserve">Working with the teams in an area and the wider site team, you will ensure that the team are able to work productively and effectively. Through the coordination of </w:t>
            </w:r>
            <w:r w:rsidRPr="00EF6B35">
              <w:rPr>
                <w:rFonts w:asciiTheme="minorHAnsi" w:hAnsiTheme="minorHAnsi" w:cstheme="minorBidi"/>
                <w:color w:val="auto"/>
                <w:sz w:val="20"/>
                <w:szCs w:val="20"/>
                <w:lang w:val="en-US"/>
              </w:rPr>
              <w:t xml:space="preserve">resources across multiple assets and completing performance improvement meetings on the lines, you will ensure optimal utilisation of our assets and the optimal use of raw materials. </w:t>
            </w:r>
          </w:p>
          <w:p w14:paraId="5B3C364E" w14:textId="77777777" w:rsidR="00EF6B35" w:rsidRPr="00EF6B35" w:rsidRDefault="00EF6B35" w:rsidP="2B478BA5">
            <w:pPr>
              <w:pStyle w:val="Default"/>
              <w:jc w:val="both"/>
              <w:rPr>
                <w:rFonts w:asciiTheme="minorHAnsi" w:hAnsiTheme="minorHAnsi" w:cstheme="minorBidi"/>
                <w:color w:val="auto"/>
                <w:sz w:val="20"/>
                <w:szCs w:val="20"/>
                <w:lang w:val="en-US"/>
              </w:rPr>
            </w:pPr>
          </w:p>
          <w:p w14:paraId="76FD1F42" w14:textId="67A52754" w:rsidR="00EF6B35" w:rsidRPr="00EF6B35" w:rsidRDefault="00EF6B35" w:rsidP="2B478BA5">
            <w:pPr>
              <w:pStyle w:val="Default"/>
              <w:jc w:val="both"/>
              <w:rPr>
                <w:rFonts w:asciiTheme="minorHAnsi" w:hAnsiTheme="minorHAnsi"/>
                <w:sz w:val="21"/>
                <w:szCs w:val="21"/>
              </w:rPr>
            </w:pPr>
            <w:r w:rsidRPr="00EF6B35">
              <w:rPr>
                <w:rFonts w:asciiTheme="minorHAnsi" w:hAnsiTheme="minorHAnsi"/>
                <w:sz w:val="21"/>
                <w:szCs w:val="21"/>
              </w:rPr>
              <w:t>The Senior SHE Representative supports operational teams in embedding effective Safety, Health and Environmental (SHE) practices into day-to-day activities.</w:t>
            </w:r>
          </w:p>
          <w:p w14:paraId="48B240FE" w14:textId="77777777" w:rsidR="00EF6B35" w:rsidRPr="00EF6B35" w:rsidRDefault="00EF6B35" w:rsidP="00EF6B35">
            <w:pPr>
              <w:ind w:right="-205"/>
              <w:rPr>
                <w:sz w:val="21"/>
                <w:szCs w:val="21"/>
                <w:lang w:val="en-GB"/>
              </w:rPr>
            </w:pPr>
            <w:r w:rsidRPr="00EF6B35">
              <w:rPr>
                <w:sz w:val="21"/>
                <w:szCs w:val="21"/>
                <w:lang w:val="en-GB"/>
              </w:rPr>
              <w:br/>
              <w:t>Working in partnership with the SHE Business Partner, the role provides practical, hands-on support to frontline teams, helping to identify risks, implement controls, and build capability within operations.</w:t>
            </w:r>
          </w:p>
          <w:p w14:paraId="57148153" w14:textId="77777777" w:rsidR="00EF6B35" w:rsidRPr="00EF6B35" w:rsidRDefault="00EF6B35" w:rsidP="2B478BA5">
            <w:pPr>
              <w:pStyle w:val="Default"/>
              <w:jc w:val="both"/>
              <w:rPr>
                <w:rFonts w:asciiTheme="minorHAnsi" w:hAnsiTheme="minorHAnsi" w:cstheme="minorBidi"/>
                <w:color w:val="auto"/>
                <w:sz w:val="20"/>
                <w:szCs w:val="20"/>
                <w:lang w:val="en-US"/>
              </w:rPr>
            </w:pPr>
          </w:p>
          <w:p w14:paraId="4B94D5A5" w14:textId="77777777" w:rsidR="008463C5" w:rsidRDefault="008463C5">
            <w:pPr>
              <w:pStyle w:val="Default"/>
              <w:jc w:val="both"/>
              <w:rPr>
                <w:rFonts w:asciiTheme="minorHAnsi" w:hAnsiTheme="minorHAnsi" w:cstheme="minorBidi"/>
                <w:color w:val="auto"/>
                <w:sz w:val="20"/>
                <w:szCs w:val="20"/>
                <w:lang w:val="en-US"/>
              </w:rPr>
            </w:pPr>
          </w:p>
          <w:p w14:paraId="509E86E6" w14:textId="77777777" w:rsidR="008463C5" w:rsidRDefault="00930619">
            <w:pPr>
              <w:pStyle w:val="Default"/>
              <w:ind w:right="68"/>
              <w:jc w:val="both"/>
              <w:rPr>
                <w:rFonts w:ascii="Georgia" w:hAnsi="Georgia"/>
                <w:b/>
                <w:color w:val="auto"/>
                <w:sz w:val="20"/>
                <w:szCs w:val="20"/>
              </w:rPr>
            </w:pPr>
            <w:r>
              <w:rPr>
                <w:rFonts w:ascii="Georgia" w:hAnsi="Georgia"/>
                <w:b/>
                <w:color w:val="auto"/>
                <w:sz w:val="20"/>
                <w:szCs w:val="20"/>
              </w:rPr>
              <w:t>Your responsibilities:</w:t>
            </w:r>
          </w:p>
          <w:p w14:paraId="3DEEC669" w14:textId="77777777" w:rsidR="008463C5" w:rsidRDefault="008463C5">
            <w:pPr>
              <w:pStyle w:val="Default"/>
              <w:ind w:right="68"/>
              <w:jc w:val="both"/>
              <w:rPr>
                <w:rFonts w:ascii="Georgia" w:hAnsi="Georgia"/>
                <w:b/>
                <w:color w:val="auto"/>
                <w:sz w:val="20"/>
                <w:szCs w:val="20"/>
              </w:rPr>
            </w:pPr>
          </w:p>
          <w:p w14:paraId="3656B9AB" w14:textId="77777777" w:rsidR="008463C5" w:rsidRDefault="008463C5">
            <w:pPr>
              <w:pStyle w:val="Default"/>
              <w:ind w:right="68"/>
              <w:jc w:val="both"/>
              <w:rPr>
                <w:rFonts w:ascii="Georgia" w:hAnsi="Georgia"/>
                <w:b/>
                <w:color w:val="auto"/>
                <w:sz w:val="20"/>
                <w:szCs w:val="20"/>
              </w:rPr>
            </w:pPr>
          </w:p>
          <w:p w14:paraId="5F73531F" w14:textId="77777777" w:rsidR="008463C5" w:rsidRDefault="00930619">
            <w:pPr>
              <w:numPr>
                <w:ilvl w:val="0"/>
                <w:numId w:val="30"/>
              </w:numPr>
              <w:spacing w:after="160" w:line="240" w:lineRule="auto"/>
            </w:pPr>
            <w:r>
              <w:t>Demonstrate a commitment to Health &amp; Safety by working in a safe manner, role modelling our safety behaviours, challenging unsafe practices, rectifying unsafe conditions and escalating to other team members when support is needed.</w:t>
            </w:r>
          </w:p>
          <w:p w14:paraId="6414AE54" w14:textId="71700682" w:rsidR="008463C5" w:rsidRDefault="00930619">
            <w:pPr>
              <w:numPr>
                <w:ilvl w:val="0"/>
                <w:numId w:val="30"/>
              </w:numPr>
              <w:spacing w:after="160" w:line="240" w:lineRule="auto"/>
            </w:pPr>
            <w:r>
              <w:t>Leads the active involvement of the teams in all Health &amp; Safety aspects of their work to support the ongoing improvement to safety practices. Escalate any food safety breach or quality issue and ensure that any product below our standards is identified and held and the issues are escalated appropriately, resolved and released.</w:t>
            </w:r>
          </w:p>
          <w:p w14:paraId="23E956A3" w14:textId="77777777" w:rsidR="008463C5" w:rsidRDefault="00930619">
            <w:pPr>
              <w:numPr>
                <w:ilvl w:val="0"/>
                <w:numId w:val="30"/>
              </w:numPr>
              <w:spacing w:after="160" w:line="240" w:lineRule="auto"/>
            </w:pPr>
            <w:r>
              <w:t xml:space="preserve">Active involvement, commitment and governance of the quality management system, making sure all relevant controls and procedures </w:t>
            </w:r>
            <w:r>
              <w:lastRenderedPageBreak/>
              <w:t>are completed effectively to validate food safety controls and the products we make exceed customer and consumer expectations.</w:t>
            </w:r>
          </w:p>
          <w:p w14:paraId="5F78DE13" w14:textId="77777777" w:rsidR="008463C5" w:rsidRDefault="00930619">
            <w:pPr>
              <w:numPr>
                <w:ilvl w:val="0"/>
                <w:numId w:val="30"/>
              </w:numPr>
              <w:spacing w:after="160" w:line="240" w:lineRule="auto"/>
            </w:pPr>
            <w:r>
              <w:t>Understands, leads and maintains good manufacturing practices and company standards of hygiene, PPE, and dress code. Role models a 'Clean as You Go' approach, leading workplace organisation and visual management standards with the team.</w:t>
            </w:r>
          </w:p>
          <w:p w14:paraId="00BDFA38" w14:textId="77777777" w:rsidR="008463C5" w:rsidRDefault="00930619">
            <w:pPr>
              <w:numPr>
                <w:ilvl w:val="0"/>
                <w:numId w:val="30"/>
              </w:numPr>
              <w:spacing w:after="160" w:line="240" w:lineRule="auto"/>
            </w:pPr>
            <w:r>
              <w:t>With support from and working with the Technical team, understand audit non conformances and consumer complaints and work together to manage communications with the team, putting in place actions to prevent reoccurrence.</w:t>
            </w:r>
          </w:p>
          <w:p w14:paraId="0C367A64" w14:textId="77777777" w:rsidR="008463C5" w:rsidRDefault="00930619">
            <w:pPr>
              <w:numPr>
                <w:ilvl w:val="0"/>
                <w:numId w:val="30"/>
              </w:numPr>
              <w:spacing w:after="160" w:line="240" w:lineRule="auto"/>
            </w:pPr>
            <w:r>
              <w:t>Leads the facilitation of Short Interval Control Reviews, establishing actions and owners for the ongoing improvements and coordination of task and resource to optimise the operation.</w:t>
            </w:r>
          </w:p>
          <w:p w14:paraId="2C6AD8BF" w14:textId="77777777" w:rsidR="008463C5" w:rsidRDefault="00930619">
            <w:pPr>
              <w:numPr>
                <w:ilvl w:val="0"/>
                <w:numId w:val="30"/>
              </w:numPr>
              <w:spacing w:after="160" w:line="240" w:lineRule="auto"/>
            </w:pPr>
            <w:r>
              <w:t>Analyses and interprets asset performance to establish areas of opportunity and initiates the necessary support to drive improvements to performance and raw material yields.</w:t>
            </w:r>
          </w:p>
          <w:p w14:paraId="19C9A64C" w14:textId="77777777" w:rsidR="008463C5" w:rsidRDefault="00930619">
            <w:pPr>
              <w:numPr>
                <w:ilvl w:val="0"/>
                <w:numId w:val="30"/>
              </w:numPr>
              <w:spacing w:after="160" w:line="240" w:lineRule="auto"/>
            </w:pPr>
            <w:r>
              <w:t>Active involvements in changeover optimsation with the team, identifying areas of opportunity and resource coordination that improve asset utilisation.</w:t>
            </w:r>
          </w:p>
          <w:p w14:paraId="1CE22080" w14:textId="77777777" w:rsidR="008463C5" w:rsidRDefault="00930619">
            <w:pPr>
              <w:numPr>
                <w:ilvl w:val="0"/>
                <w:numId w:val="30"/>
              </w:numPr>
              <w:spacing w:after="160" w:line="240" w:lineRule="auto"/>
            </w:pPr>
            <w:r>
              <w:t>Communicates and shares performance data and ensures team awareness and connection of how their role contributes to the success of the shift, site and business.</w:t>
            </w:r>
          </w:p>
          <w:p w14:paraId="754B9C4F" w14:textId="77777777" w:rsidR="008463C5" w:rsidRDefault="00930619">
            <w:pPr>
              <w:numPr>
                <w:ilvl w:val="0"/>
                <w:numId w:val="30"/>
              </w:numPr>
              <w:spacing w:after="160" w:line="240" w:lineRule="auto"/>
            </w:pPr>
            <w:r>
              <w:t>Maintains the accurate and timely recording of downtime and raw material usage across the area in support of focused improvement initiatives.</w:t>
            </w:r>
          </w:p>
          <w:p w14:paraId="2C8DF414" w14:textId="77777777" w:rsidR="008463C5" w:rsidRDefault="00930619">
            <w:pPr>
              <w:numPr>
                <w:ilvl w:val="0"/>
                <w:numId w:val="30"/>
              </w:numPr>
              <w:spacing w:after="160" w:line="240" w:lineRule="auto"/>
            </w:pPr>
            <w:r>
              <w:t>Undertake basic fault finding and rectification on equipment and actively support the identification of root cause when escalating to the wider support team when required.</w:t>
            </w:r>
          </w:p>
          <w:p w14:paraId="764FA201" w14:textId="77777777" w:rsidR="008463C5" w:rsidRDefault="00930619">
            <w:pPr>
              <w:numPr>
                <w:ilvl w:val="0"/>
                <w:numId w:val="30"/>
              </w:numPr>
              <w:spacing w:after="160" w:line="240" w:lineRule="auto"/>
            </w:pPr>
            <w:r>
              <w:t>Ensuring all equipment is properly cared for through the layered validation of the cleaning tasks and the compliance to the schedule.</w:t>
            </w:r>
          </w:p>
          <w:p w14:paraId="23F47273" w14:textId="77777777" w:rsidR="008463C5" w:rsidRDefault="00930619">
            <w:pPr>
              <w:numPr>
                <w:ilvl w:val="0"/>
                <w:numId w:val="30"/>
              </w:numPr>
              <w:spacing w:after="160" w:line="240" w:lineRule="auto"/>
            </w:pPr>
            <w:r>
              <w:t xml:space="preserve">Train and validate understanding to the highest standard, coaching and mentoring others to build capability. </w:t>
            </w:r>
          </w:p>
          <w:p w14:paraId="0D110050" w14:textId="35E132ED" w:rsidR="0672A795" w:rsidRDefault="0672A795" w:rsidP="0672A795">
            <w:pPr>
              <w:numPr>
                <w:ilvl w:val="0"/>
                <w:numId w:val="30"/>
              </w:numPr>
              <w:spacing w:after="160" w:line="240" w:lineRule="auto"/>
            </w:pPr>
            <w:r>
              <w:t>Collate, suggest, initiate and implement improvement activities within own team and outside of team across all shifts</w:t>
            </w:r>
            <w:r w:rsidRPr="0672A795">
              <w:rPr>
                <w:rFonts w:ascii="Rockwell" w:eastAsia="Rockwell" w:hAnsi="Rockwell" w:cs="Rockwell"/>
                <w:color w:val="000000" w:themeColor="text1"/>
                <w:sz w:val="22"/>
                <w:szCs w:val="22"/>
              </w:rPr>
              <w:t xml:space="preserve"> </w:t>
            </w:r>
          </w:p>
          <w:p w14:paraId="6A7A673C" w14:textId="4E96946B" w:rsidR="0672A795" w:rsidRDefault="0672A795" w:rsidP="0672A795">
            <w:pPr>
              <w:numPr>
                <w:ilvl w:val="0"/>
                <w:numId w:val="30"/>
              </w:numPr>
              <w:spacing w:after="160" w:line="240" w:lineRule="auto"/>
            </w:pPr>
            <w:r w:rsidRPr="1A7B4707">
              <w:rPr>
                <w:rFonts w:ascii="Rockwell" w:eastAsia="Rockwell" w:hAnsi="Rockwell" w:cs="Rockwell"/>
                <w:color w:val="000000" w:themeColor="text1"/>
                <w:sz w:val="22"/>
                <w:szCs w:val="22"/>
              </w:rPr>
              <w:t>Work across the team and effective handovers to understand common challenges and opportunities seeking to identify where investigations may help most.</w:t>
            </w:r>
          </w:p>
          <w:p w14:paraId="44F3E5DE" w14:textId="14B98EC3" w:rsidR="00EF6B35" w:rsidRDefault="21EA7AB1" w:rsidP="00EF6B35">
            <w:pPr>
              <w:numPr>
                <w:ilvl w:val="0"/>
                <w:numId w:val="30"/>
              </w:numPr>
              <w:spacing w:after="160" w:line="240" w:lineRule="auto"/>
              <w:rPr>
                <w:rFonts w:asciiTheme="majorHAnsi" w:eastAsiaTheme="majorEastAsia" w:hAnsiTheme="majorHAnsi" w:cstheme="majorBidi"/>
                <w:color w:val="000000" w:themeColor="text1"/>
                <w:sz w:val="22"/>
                <w:szCs w:val="22"/>
              </w:rPr>
            </w:pPr>
            <w:r w:rsidRPr="1A7B4707">
              <w:rPr>
                <w:rFonts w:ascii="Rockwell" w:eastAsia="Rockwell" w:hAnsi="Rockwell" w:cs="Rockwell"/>
                <w:color w:val="000000" w:themeColor="text1"/>
                <w:sz w:val="22"/>
                <w:szCs w:val="22"/>
                <w:lang w:val="en-GB"/>
              </w:rPr>
              <w:t>Energises</w:t>
            </w:r>
            <w:r w:rsidRPr="1A7B4707">
              <w:rPr>
                <w:rFonts w:ascii="Rockwell" w:eastAsia="Rockwell" w:hAnsi="Rockwell" w:cs="Rockwell"/>
                <w:color w:val="000000" w:themeColor="text1"/>
                <w:sz w:val="22"/>
                <w:szCs w:val="22"/>
              </w:rPr>
              <w:t xml:space="preserve"> the team and demonstrates a consistently enthusiastic approach, </w:t>
            </w:r>
            <w:proofErr w:type="gramStart"/>
            <w:r w:rsidRPr="1A7B4707">
              <w:rPr>
                <w:rFonts w:ascii="Rockwell" w:eastAsia="Rockwell" w:hAnsi="Rockwell" w:cs="Rockwell"/>
                <w:color w:val="000000" w:themeColor="text1"/>
                <w:sz w:val="22"/>
                <w:szCs w:val="22"/>
              </w:rPr>
              <w:t>taking action</w:t>
            </w:r>
            <w:proofErr w:type="gramEnd"/>
            <w:r w:rsidRPr="1A7B4707">
              <w:rPr>
                <w:rFonts w:ascii="Rockwell" w:eastAsia="Rockwell" w:hAnsi="Rockwell" w:cs="Rockwell"/>
                <w:color w:val="000000" w:themeColor="text1"/>
                <w:sz w:val="22"/>
                <w:szCs w:val="22"/>
              </w:rPr>
              <w:t xml:space="preserve"> quickly and encouraging others to do the same</w:t>
            </w:r>
            <w:r w:rsidR="00EF6B35">
              <w:rPr>
                <w:rFonts w:asciiTheme="majorHAnsi" w:eastAsiaTheme="majorEastAsia" w:hAnsiTheme="majorHAnsi" w:cstheme="majorBidi"/>
                <w:color w:val="000000" w:themeColor="text1"/>
                <w:sz w:val="22"/>
                <w:szCs w:val="22"/>
              </w:rPr>
              <w:t>.</w:t>
            </w:r>
          </w:p>
          <w:p w14:paraId="670206D7" w14:textId="26F72DE6" w:rsidR="00EF6B35" w:rsidRDefault="00EF6B35" w:rsidP="00EF6B35">
            <w:pPr>
              <w:numPr>
                <w:ilvl w:val="0"/>
                <w:numId w:val="30"/>
              </w:numPr>
              <w:spacing w:after="160" w:line="240" w:lineRule="auto"/>
              <w:rPr>
                <w:rFonts w:asciiTheme="majorHAnsi" w:eastAsiaTheme="majorEastAsia" w:hAnsiTheme="majorHAnsi" w:cstheme="majorBidi"/>
                <w:color w:val="000000" w:themeColor="text1"/>
                <w:sz w:val="22"/>
                <w:szCs w:val="22"/>
              </w:rPr>
            </w:pPr>
            <w:r>
              <w:rPr>
                <w:rFonts w:ascii="Rockwell" w:eastAsia="Rockwell" w:hAnsi="Rockwell" w:cs="Rockwell"/>
                <w:color w:val="000000" w:themeColor="text1"/>
                <w:sz w:val="22"/>
                <w:szCs w:val="22"/>
                <w:lang w:val="en-GB"/>
              </w:rPr>
              <w:t>Monitor SHE Performance and support reporting requirements</w:t>
            </w:r>
            <w:r w:rsidRPr="00EF6B35">
              <w:rPr>
                <w:rFonts w:asciiTheme="majorHAnsi" w:eastAsiaTheme="majorEastAsia" w:hAnsiTheme="majorHAnsi" w:cstheme="majorBidi"/>
                <w:color w:val="000000" w:themeColor="text1"/>
                <w:sz w:val="22"/>
                <w:szCs w:val="22"/>
              </w:rPr>
              <w:t>.</w:t>
            </w:r>
            <w:r>
              <w:rPr>
                <w:rFonts w:asciiTheme="majorHAnsi" w:eastAsiaTheme="majorEastAsia" w:hAnsiTheme="majorHAnsi" w:cstheme="majorBidi"/>
                <w:color w:val="000000" w:themeColor="text1"/>
                <w:sz w:val="22"/>
                <w:szCs w:val="22"/>
              </w:rPr>
              <w:t xml:space="preserve"> </w:t>
            </w:r>
          </w:p>
          <w:p w14:paraId="2D73686B" w14:textId="664356E7" w:rsidR="00EF6B35" w:rsidRDefault="00EF6B35" w:rsidP="00EF6B35">
            <w:pPr>
              <w:numPr>
                <w:ilvl w:val="0"/>
                <w:numId w:val="30"/>
              </w:numPr>
              <w:spacing w:after="160" w:line="240" w:lineRule="auto"/>
              <w:rPr>
                <w:rFonts w:asciiTheme="majorHAnsi" w:eastAsiaTheme="majorEastAsia" w:hAnsiTheme="majorHAnsi" w:cstheme="majorBidi"/>
                <w:color w:val="000000" w:themeColor="text1"/>
                <w:sz w:val="22"/>
                <w:szCs w:val="22"/>
              </w:rPr>
            </w:pPr>
            <w:r>
              <w:rPr>
                <w:rFonts w:ascii="Rockwell" w:eastAsia="Rockwell" w:hAnsi="Rockwell" w:cs="Rockwell"/>
                <w:color w:val="000000" w:themeColor="text1"/>
                <w:sz w:val="22"/>
                <w:szCs w:val="22"/>
                <w:lang w:val="en-GB"/>
              </w:rPr>
              <w:t>Delivering safety briefings, toolbox talks and awareness sessions to build capability</w:t>
            </w:r>
            <w:r w:rsidRPr="00EF6B35">
              <w:rPr>
                <w:rFonts w:asciiTheme="majorHAnsi" w:eastAsiaTheme="majorEastAsia" w:hAnsiTheme="majorHAnsi" w:cstheme="majorBidi"/>
                <w:color w:val="000000" w:themeColor="text1"/>
                <w:sz w:val="22"/>
                <w:szCs w:val="22"/>
              </w:rPr>
              <w:t>.</w:t>
            </w:r>
            <w:r>
              <w:rPr>
                <w:rFonts w:asciiTheme="majorHAnsi" w:eastAsiaTheme="majorEastAsia" w:hAnsiTheme="majorHAnsi" w:cstheme="majorBidi"/>
                <w:color w:val="000000" w:themeColor="text1"/>
                <w:sz w:val="22"/>
                <w:szCs w:val="22"/>
              </w:rPr>
              <w:t xml:space="preserve"> </w:t>
            </w:r>
          </w:p>
          <w:p w14:paraId="35D354BA" w14:textId="77777777" w:rsidR="00EF6B35" w:rsidRPr="00EF6B35" w:rsidRDefault="00EF6B35" w:rsidP="00EF6B35">
            <w:pPr>
              <w:spacing w:after="160" w:line="240" w:lineRule="auto"/>
              <w:rPr>
                <w:rFonts w:asciiTheme="majorHAnsi" w:eastAsiaTheme="majorEastAsia" w:hAnsiTheme="majorHAnsi" w:cstheme="majorBidi"/>
                <w:color w:val="000000" w:themeColor="text1"/>
                <w:sz w:val="22"/>
                <w:szCs w:val="22"/>
              </w:rPr>
            </w:pPr>
          </w:p>
          <w:p w14:paraId="482888FB" w14:textId="77777777" w:rsidR="008463C5" w:rsidRDefault="00930619">
            <w:pPr>
              <w:pStyle w:val="Heading3"/>
              <w:spacing w:before="360"/>
              <w:ind w:left="360" w:right="149"/>
              <w:rPr>
                <w:rFonts w:ascii="Valley_Girl_01" w:hAnsi="Valley_Girl_01"/>
                <w:caps w:val="0"/>
                <w:sz w:val="44"/>
              </w:rPr>
            </w:pPr>
            <w:r>
              <w:rPr>
                <w:rFonts w:ascii="Valley_Girl_01" w:hAnsi="Valley_Girl_01"/>
                <w:caps w:val="0"/>
                <w:sz w:val="44"/>
              </w:rPr>
              <w:lastRenderedPageBreak/>
              <w:t>what good looks like for this role</w:t>
            </w:r>
          </w:p>
          <w:p w14:paraId="049F31CB" w14:textId="77777777" w:rsidR="008463C5" w:rsidRDefault="008463C5">
            <w:pPr>
              <w:pStyle w:val="Heading3"/>
              <w:pBdr>
                <w:bottom w:val="none" w:sz="0" w:space="0" w:color="auto"/>
              </w:pBdr>
              <w:ind w:right="306"/>
              <w:rPr>
                <w:rFonts w:ascii="Georgia" w:eastAsiaTheme="minorHAnsi" w:hAnsi="Georgia" w:cstheme="minorBidi"/>
                <w:caps w:val="0"/>
                <w:sz w:val="20"/>
                <w:szCs w:val="20"/>
              </w:rPr>
            </w:pPr>
          </w:p>
          <w:p w14:paraId="6CAF84CA" w14:textId="497E83E2" w:rsidR="00EF6B35" w:rsidRDefault="00EF6B35" w:rsidP="00EF6B35">
            <w:pPr>
              <w:spacing w:after="60" w:line="240" w:lineRule="auto"/>
              <w:ind w:left="357"/>
              <w:rPr>
                <w:b/>
              </w:rPr>
            </w:pPr>
            <w:r w:rsidRPr="00567B5E">
              <w:rPr>
                <w:rFonts w:ascii="Segoe UI Emoji" w:hAnsi="Segoe UI Emoji" w:cs="Segoe UI Emoji"/>
                <w:sz w:val="21"/>
                <w:szCs w:val="21"/>
                <w:lang w:val="en-GB"/>
              </w:rPr>
              <w:t>💚</w:t>
            </w:r>
            <w:r w:rsidRPr="00567B5E">
              <w:rPr>
                <w:sz w:val="21"/>
                <w:szCs w:val="21"/>
                <w:lang w:val="en-GB"/>
              </w:rPr>
              <w:t xml:space="preserve"> </w:t>
            </w:r>
            <w:r w:rsidRPr="00EF6B35">
              <w:rPr>
                <w:sz w:val="21"/>
                <w:szCs w:val="21"/>
                <w:lang w:val="en-GB"/>
              </w:rPr>
              <w:t>Collaborative, partnership-focused approach</w:t>
            </w:r>
            <w:r w:rsidRPr="00EF6B35">
              <w:rPr>
                <w:sz w:val="21"/>
                <w:szCs w:val="21"/>
                <w:lang w:val="en-GB"/>
              </w:rPr>
              <w:br/>
            </w:r>
            <w:r w:rsidRPr="00EF6B35">
              <w:rPr>
                <w:rFonts w:ascii="Segoe UI Emoji" w:hAnsi="Segoe UI Emoji" w:cs="Segoe UI Emoji"/>
                <w:sz w:val="21"/>
                <w:szCs w:val="21"/>
                <w:lang w:val="en-GB"/>
              </w:rPr>
              <w:t>💚</w:t>
            </w:r>
            <w:r w:rsidRPr="00EF6B35">
              <w:rPr>
                <w:sz w:val="21"/>
                <w:szCs w:val="21"/>
                <w:lang w:val="en-GB"/>
              </w:rPr>
              <w:t xml:space="preserve"> Proactive, solutions-driven mindset</w:t>
            </w:r>
            <w:r w:rsidRPr="00EF6B35">
              <w:rPr>
                <w:sz w:val="21"/>
                <w:szCs w:val="21"/>
                <w:lang w:val="en-GB"/>
              </w:rPr>
              <w:br/>
            </w:r>
            <w:r w:rsidRPr="00EF6B35">
              <w:rPr>
                <w:rFonts w:ascii="Segoe UI Emoji" w:hAnsi="Segoe UI Emoji" w:cs="Segoe UI Emoji"/>
                <w:sz w:val="21"/>
                <w:szCs w:val="21"/>
                <w:lang w:val="en-GB"/>
              </w:rPr>
              <w:t>💚</w:t>
            </w:r>
            <w:r w:rsidRPr="00EF6B35">
              <w:rPr>
                <w:sz w:val="21"/>
                <w:szCs w:val="21"/>
                <w:lang w:val="en-GB"/>
              </w:rPr>
              <w:t xml:space="preserve"> High integrity with a strong commitment to safety excellence</w:t>
            </w:r>
            <w:r w:rsidRPr="00EF6B35">
              <w:rPr>
                <w:sz w:val="21"/>
                <w:szCs w:val="21"/>
                <w:lang w:val="en-GB"/>
              </w:rPr>
              <w:br/>
            </w:r>
            <w:r w:rsidRPr="00EF6B35">
              <w:rPr>
                <w:rFonts w:ascii="Segoe UI Emoji" w:hAnsi="Segoe UI Emoji" w:cs="Segoe UI Emoji"/>
                <w:sz w:val="21"/>
                <w:szCs w:val="21"/>
                <w:lang w:val="en-GB"/>
              </w:rPr>
              <w:t>💚</w:t>
            </w:r>
            <w:r w:rsidRPr="00EF6B35">
              <w:rPr>
                <w:sz w:val="21"/>
                <w:szCs w:val="21"/>
                <w:lang w:val="en-GB"/>
              </w:rPr>
              <w:t xml:space="preserve"> Confident communicator, able to engage and influence at all levels</w:t>
            </w:r>
            <w:r w:rsidRPr="00EF6B35">
              <w:rPr>
                <w:sz w:val="21"/>
                <w:szCs w:val="21"/>
                <w:lang w:val="en-GB"/>
              </w:rPr>
              <w:br/>
            </w:r>
            <w:r w:rsidRPr="00EF6B35">
              <w:rPr>
                <w:rFonts w:ascii="Segoe UI Emoji" w:hAnsi="Segoe UI Emoji" w:cs="Segoe UI Emoji"/>
                <w:sz w:val="21"/>
                <w:szCs w:val="21"/>
                <w:lang w:val="en-GB"/>
              </w:rPr>
              <w:t>💚</w:t>
            </w:r>
            <w:r w:rsidRPr="00EF6B35">
              <w:rPr>
                <w:sz w:val="21"/>
                <w:szCs w:val="21"/>
                <w:lang w:val="en-GB"/>
              </w:rPr>
              <w:t xml:space="preserve"> Practical, hands-on and supportive in approach</w:t>
            </w:r>
            <w:r w:rsidRPr="00EF6B35">
              <w:rPr>
                <w:sz w:val="21"/>
                <w:szCs w:val="21"/>
                <w:lang w:val="en-GB"/>
              </w:rPr>
              <w:br/>
            </w:r>
            <w:r w:rsidRPr="00EF6B35">
              <w:rPr>
                <w:rFonts w:ascii="Segoe UI Emoji" w:hAnsi="Segoe UI Emoji" w:cs="Segoe UI Emoji"/>
                <w:sz w:val="21"/>
                <w:szCs w:val="21"/>
                <w:lang w:val="en-GB"/>
              </w:rPr>
              <w:t>💚</w:t>
            </w:r>
            <w:r w:rsidRPr="00EF6B35">
              <w:rPr>
                <w:sz w:val="21"/>
                <w:szCs w:val="21"/>
                <w:lang w:val="en-GB"/>
              </w:rPr>
              <w:t xml:space="preserve"> Commitment to achieving NEBOSH General Certificate</w:t>
            </w:r>
          </w:p>
          <w:p w14:paraId="4B286F00" w14:textId="77777777" w:rsidR="00EF6B35" w:rsidRDefault="00EF6B35">
            <w:pPr>
              <w:spacing w:after="60" w:line="240" w:lineRule="auto"/>
              <w:ind w:left="357"/>
              <w:rPr>
                <w:b/>
              </w:rPr>
            </w:pPr>
          </w:p>
          <w:p w14:paraId="222E66C0" w14:textId="24863192" w:rsidR="008463C5" w:rsidRDefault="00930619">
            <w:pPr>
              <w:spacing w:after="60" w:line="240" w:lineRule="auto"/>
              <w:ind w:left="357"/>
              <w:rPr>
                <w:b/>
              </w:rPr>
            </w:pPr>
            <w:r>
              <w:rPr>
                <w:b/>
              </w:rPr>
              <w:t>Quality &amp; Customer Focus</w:t>
            </w:r>
          </w:p>
          <w:p w14:paraId="35AD5F96" w14:textId="77777777" w:rsidR="008463C5" w:rsidRDefault="00930619">
            <w:pPr>
              <w:spacing w:after="60" w:line="240" w:lineRule="auto"/>
              <w:ind w:left="357"/>
            </w:pPr>
            <w:r>
              <w:t xml:space="preserve">Sets the Food Safety standards within their teams on Food Safety. Understands the quality management process, and controls, ensuring all measures are completed and documented as required. Sets specific KPIs for teams and areas. Reports on levels of compliance and actively coaches teams to develop. </w:t>
            </w:r>
          </w:p>
          <w:p w14:paraId="78E6FFBA" w14:textId="77777777" w:rsidR="008463C5" w:rsidRDefault="00930619">
            <w:pPr>
              <w:spacing w:after="60" w:line="240" w:lineRule="auto"/>
              <w:ind w:left="357"/>
              <w:rPr>
                <w:b/>
              </w:rPr>
            </w:pPr>
            <w:r>
              <w:rPr>
                <w:b/>
              </w:rPr>
              <w:t>Planning &amp; Organising</w:t>
            </w:r>
          </w:p>
          <w:p w14:paraId="042FE113" w14:textId="77777777" w:rsidR="008463C5" w:rsidRDefault="00930619">
            <w:pPr>
              <w:spacing w:after="60" w:line="240" w:lineRule="auto"/>
              <w:ind w:left="357"/>
            </w:pPr>
            <w:r>
              <w:t>Takes accountability for planning, monitoring, coordination and completion of activities in the team. Anticipates future demands and develops appropriate plans to meet them. Reviews activities and projects on completion to identify what lessons can be learned.</w:t>
            </w:r>
          </w:p>
          <w:p w14:paraId="1BF01396" w14:textId="77777777" w:rsidR="008463C5" w:rsidRDefault="00930619">
            <w:pPr>
              <w:spacing w:after="60" w:line="240" w:lineRule="auto"/>
              <w:ind w:left="357"/>
              <w:rPr>
                <w:b/>
              </w:rPr>
            </w:pPr>
            <w:r>
              <w:rPr>
                <w:b/>
              </w:rPr>
              <w:t xml:space="preserve">Results focused </w:t>
            </w:r>
          </w:p>
          <w:p w14:paraId="32876CD6" w14:textId="77777777" w:rsidR="008463C5" w:rsidRDefault="00930619">
            <w:pPr>
              <w:spacing w:after="60" w:line="240" w:lineRule="auto"/>
              <w:ind w:left="357"/>
            </w:pPr>
            <w:r>
              <w:t>Excites interest whilst keeping personal and team efforts focused on priorities and goals. Takes responsibility for delivering quality results within agreed time-scales, owning the performance with the team.  Acts with determination to achieve results that exceed others’ expectations, demonstrating the ambition to be successful within the team.</w:t>
            </w:r>
          </w:p>
          <w:p w14:paraId="62486C05" w14:textId="7E139ABC" w:rsidR="008463C5" w:rsidRDefault="008463C5" w:rsidP="1A7B4707">
            <w:pPr>
              <w:spacing w:after="60" w:line="240" w:lineRule="auto"/>
              <w:ind w:left="357"/>
            </w:pPr>
          </w:p>
          <w:p w14:paraId="67EFC299" w14:textId="77777777" w:rsidR="008463C5" w:rsidRDefault="00930619">
            <w:pPr>
              <w:spacing w:after="60" w:line="240" w:lineRule="auto"/>
              <w:ind w:left="357"/>
              <w:rPr>
                <w:b/>
              </w:rPr>
            </w:pPr>
            <w:r>
              <w:rPr>
                <w:b/>
              </w:rPr>
              <w:t>Effective Communication</w:t>
            </w:r>
          </w:p>
          <w:p w14:paraId="51706256" w14:textId="77777777" w:rsidR="008463C5" w:rsidRDefault="00930619">
            <w:pPr>
              <w:spacing w:after="60" w:line="240" w:lineRule="auto"/>
              <w:ind w:left="357"/>
            </w:pPr>
            <w:r>
              <w:t>Encourages and nurtures an environment that supports transparent and inclusive communication within and across the teams. Brings together individuals with diverse backgrounds, skills and expertise then role models behaviours by inspiring, enabling and empowering the team.</w:t>
            </w:r>
          </w:p>
          <w:p w14:paraId="0B8561EA" w14:textId="77777777" w:rsidR="008463C5" w:rsidRDefault="00930619">
            <w:pPr>
              <w:spacing w:after="60" w:line="240" w:lineRule="auto"/>
              <w:ind w:left="357"/>
              <w:rPr>
                <w:b/>
              </w:rPr>
            </w:pPr>
            <w:r>
              <w:rPr>
                <w:b/>
              </w:rPr>
              <w:t>Building Effective Teams</w:t>
            </w:r>
          </w:p>
          <w:p w14:paraId="5A039BF4" w14:textId="77777777" w:rsidR="008463C5" w:rsidRDefault="00930619">
            <w:pPr>
              <w:spacing w:after="60" w:line="240" w:lineRule="auto"/>
              <w:ind w:left="357"/>
            </w:pPr>
            <w:r>
              <w:t>Builds trust and confidence in team by consistently and honestly sharing known information and treating others with fairness and respect.  Puts people first and forms good relationships, demonstrating respect whilst actively encouraging involvement and respectfully motivating individuals who appear less engaged.</w:t>
            </w:r>
          </w:p>
          <w:p w14:paraId="5F7CF1CA" w14:textId="77777777" w:rsidR="008463C5" w:rsidRDefault="00930619">
            <w:pPr>
              <w:spacing w:after="60" w:line="240" w:lineRule="auto"/>
              <w:ind w:left="357"/>
              <w:rPr>
                <w:b/>
              </w:rPr>
            </w:pPr>
            <w:r>
              <w:rPr>
                <w:b/>
              </w:rPr>
              <w:t>Problem Solving &amp; Decision Making</w:t>
            </w:r>
          </w:p>
          <w:p w14:paraId="407E353E" w14:textId="77777777" w:rsidR="008463C5" w:rsidRDefault="00930619">
            <w:pPr>
              <w:spacing w:after="60" w:line="240" w:lineRule="auto"/>
              <w:ind w:left="357"/>
              <w:rPr>
                <w:rFonts w:ascii="Georgia" w:hAnsi="Georgia"/>
                <w:szCs w:val="22"/>
              </w:rPr>
            </w:pPr>
            <w:r>
              <w:t>Uses skills, knowledge and judgement to generate and evaluate solutions to determine the best way forward. Supports the team to find solutions to challenging issues, involving others before using expertise and judgement to define the root cause.</w:t>
            </w:r>
          </w:p>
        </w:tc>
      </w:tr>
    </w:tbl>
    <w:p w14:paraId="50E8B3E2" w14:textId="77777777" w:rsidR="008463C5" w:rsidRDefault="00930619">
      <w:pPr>
        <w:pStyle w:val="Heading3"/>
        <w:spacing w:before="360"/>
        <w:ind w:right="139"/>
        <w:rPr>
          <w:rFonts w:ascii="Valley_Girl_01" w:hAnsi="Valley_Girl_01"/>
          <w:caps w:val="0"/>
          <w:sz w:val="48"/>
        </w:rPr>
      </w:pPr>
      <w:r>
        <w:rPr>
          <w:rFonts w:ascii="Valley_Girl_01" w:hAnsi="Valley_Girl_01"/>
          <w:caps w:val="0"/>
          <w:sz w:val="48"/>
        </w:rPr>
        <w:lastRenderedPageBreak/>
        <w:t>HR use</w:t>
      </w:r>
    </w:p>
    <w:p w14:paraId="4101652C" w14:textId="77777777" w:rsidR="008463C5" w:rsidRDefault="008463C5">
      <w:pPr>
        <w:ind w:left="284" w:right="139"/>
      </w:pPr>
    </w:p>
    <w:p w14:paraId="361ECC03" w14:textId="77777777" w:rsidR="008463C5" w:rsidRDefault="00930619">
      <w:pPr>
        <w:ind w:left="284" w:right="139"/>
        <w:rPr>
          <w:rFonts w:ascii="Georgia" w:hAnsi="Georgia"/>
        </w:rPr>
      </w:pPr>
      <w:r>
        <w:rPr>
          <w:rFonts w:ascii="Georgia" w:hAnsi="Georgia"/>
        </w:rPr>
        <w:lastRenderedPageBreak/>
        <w:t>Date of last review:</w:t>
      </w:r>
      <w:r>
        <w:rPr>
          <w:rFonts w:ascii="Georgia" w:hAnsi="Georgia"/>
        </w:rPr>
        <w:tab/>
      </w:r>
      <w:r>
        <w:rPr>
          <w:rFonts w:ascii="Georgia" w:hAnsi="Georgia"/>
        </w:rPr>
        <w:tab/>
      </w:r>
      <w:r>
        <w:rPr>
          <w:rFonts w:ascii="Georgia" w:hAnsi="Georgia"/>
        </w:rPr>
        <w:tab/>
      </w:r>
      <w:r>
        <w:rPr>
          <w:rFonts w:ascii="Georgia" w:hAnsi="Georgia"/>
        </w:rPr>
        <w:tab/>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Pr>
          <w:rFonts w:ascii="Georgia" w:hAnsi="Georgia"/>
        </w:rPr>
        <w:tab/>
      </w:r>
      <w:r>
        <w:rPr>
          <w:rFonts w:ascii="Georgia" w:hAnsi="Georgia"/>
        </w:rPr>
        <w:tab/>
      </w:r>
      <w:r>
        <w:rPr>
          <w:rFonts w:ascii="Georgia" w:hAnsi="Georgia"/>
        </w:rPr>
        <w:tab/>
      </w:r>
    </w:p>
    <w:p w14:paraId="6BEE5484" w14:textId="77777777" w:rsidR="008463C5" w:rsidRDefault="00930619">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8463C5">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96FE" w14:textId="77777777" w:rsidR="00B933B0" w:rsidRDefault="00B933B0">
      <w:pPr>
        <w:spacing w:line="240" w:lineRule="auto"/>
      </w:pPr>
      <w:r>
        <w:separator/>
      </w:r>
    </w:p>
  </w:endnote>
  <w:endnote w:type="continuationSeparator" w:id="0">
    <w:p w14:paraId="5A49ED17" w14:textId="77777777" w:rsidR="00B933B0" w:rsidRDefault="00B93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8463C5" w:rsidRDefault="0084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8463C5" w14:paraId="4B99056E" w14:textId="77777777">
      <w:tc>
        <w:tcPr>
          <w:tcW w:w="2621" w:type="dxa"/>
          <w:tcMar>
            <w:top w:w="648" w:type="dxa"/>
            <w:left w:w="115" w:type="dxa"/>
            <w:bottom w:w="0" w:type="dxa"/>
            <w:right w:w="115" w:type="dxa"/>
          </w:tcMar>
        </w:tcPr>
        <w:p w14:paraId="1299C43A" w14:textId="77777777" w:rsidR="008463C5" w:rsidRDefault="008463C5">
          <w:pPr>
            <w:pStyle w:val="Footer"/>
          </w:pPr>
        </w:p>
      </w:tc>
      <w:tc>
        <w:tcPr>
          <w:tcW w:w="2621" w:type="dxa"/>
          <w:tcMar>
            <w:top w:w="648" w:type="dxa"/>
            <w:left w:w="115" w:type="dxa"/>
            <w:bottom w:w="0" w:type="dxa"/>
            <w:right w:w="115" w:type="dxa"/>
          </w:tcMar>
        </w:tcPr>
        <w:p w14:paraId="4DDBEF00" w14:textId="77777777" w:rsidR="008463C5" w:rsidRDefault="008463C5">
          <w:pPr>
            <w:pStyle w:val="Footer"/>
          </w:pPr>
        </w:p>
      </w:tc>
      <w:tc>
        <w:tcPr>
          <w:tcW w:w="2621" w:type="dxa"/>
          <w:tcMar>
            <w:top w:w="648" w:type="dxa"/>
            <w:left w:w="115" w:type="dxa"/>
            <w:bottom w:w="0" w:type="dxa"/>
            <w:right w:w="115" w:type="dxa"/>
          </w:tcMar>
        </w:tcPr>
        <w:p w14:paraId="3461D779" w14:textId="77777777" w:rsidR="008463C5" w:rsidRDefault="008463C5">
          <w:pPr>
            <w:pStyle w:val="Footer"/>
          </w:pPr>
        </w:p>
      </w:tc>
      <w:tc>
        <w:tcPr>
          <w:tcW w:w="2621" w:type="dxa"/>
          <w:tcMar>
            <w:top w:w="648" w:type="dxa"/>
            <w:left w:w="115" w:type="dxa"/>
            <w:bottom w:w="0" w:type="dxa"/>
            <w:right w:w="115" w:type="dxa"/>
          </w:tcMar>
        </w:tcPr>
        <w:p w14:paraId="3CF2D8B6" w14:textId="77777777" w:rsidR="008463C5" w:rsidRDefault="008463C5">
          <w:pPr>
            <w:pStyle w:val="Footer"/>
          </w:pPr>
        </w:p>
      </w:tc>
    </w:tr>
    <w:tr w:rsidR="008463C5" w14:paraId="0FB78278" w14:textId="77777777">
      <w:tc>
        <w:tcPr>
          <w:tcW w:w="2621" w:type="dxa"/>
          <w:tcMar>
            <w:top w:w="144" w:type="dxa"/>
            <w:left w:w="115" w:type="dxa"/>
            <w:right w:w="115" w:type="dxa"/>
          </w:tcMar>
        </w:tcPr>
        <w:p w14:paraId="1FC39945" w14:textId="77777777" w:rsidR="008463C5" w:rsidRDefault="008463C5">
          <w:pPr>
            <w:pStyle w:val="Footer"/>
          </w:pPr>
        </w:p>
      </w:tc>
      <w:tc>
        <w:tcPr>
          <w:tcW w:w="2621" w:type="dxa"/>
          <w:tcMar>
            <w:top w:w="144" w:type="dxa"/>
            <w:left w:w="115" w:type="dxa"/>
            <w:right w:w="115" w:type="dxa"/>
          </w:tcMar>
        </w:tcPr>
        <w:p w14:paraId="0562CB0E" w14:textId="77777777" w:rsidR="008463C5" w:rsidRDefault="008463C5">
          <w:pPr>
            <w:pStyle w:val="Footer"/>
          </w:pPr>
        </w:p>
      </w:tc>
      <w:tc>
        <w:tcPr>
          <w:tcW w:w="2621" w:type="dxa"/>
          <w:tcMar>
            <w:top w:w="144" w:type="dxa"/>
            <w:left w:w="115" w:type="dxa"/>
            <w:right w:w="115" w:type="dxa"/>
          </w:tcMar>
        </w:tcPr>
        <w:p w14:paraId="34CE0A41" w14:textId="77777777" w:rsidR="008463C5" w:rsidRDefault="008463C5">
          <w:pPr>
            <w:pStyle w:val="Footer"/>
          </w:pPr>
        </w:p>
      </w:tc>
      <w:tc>
        <w:tcPr>
          <w:tcW w:w="2621" w:type="dxa"/>
          <w:tcMar>
            <w:top w:w="144" w:type="dxa"/>
            <w:left w:w="115" w:type="dxa"/>
            <w:right w:w="115" w:type="dxa"/>
          </w:tcMar>
        </w:tcPr>
        <w:p w14:paraId="62EBF3C5" w14:textId="77777777" w:rsidR="008463C5" w:rsidRDefault="008463C5">
          <w:pPr>
            <w:pStyle w:val="Footer"/>
          </w:pPr>
        </w:p>
      </w:tc>
    </w:tr>
  </w:tbl>
  <w:p w14:paraId="6A9901B7" w14:textId="77777777" w:rsidR="008463C5" w:rsidRDefault="00930619">
    <w:pPr>
      <w:pStyle w:val="Footer"/>
      <w:rPr>
        <w:noProof/>
      </w:rPr>
    </w:pPr>
    <w:r>
      <w:rPr>
        <w:noProof/>
        <w:lang w:val="en-GB" w:eastAsia="en-GB"/>
      </w:rPr>
      <w:drawing>
        <wp:anchor distT="0" distB="0" distL="114300" distR="114300" simplePos="0" relativeHeight="251656704" behindDoc="0" locked="0" layoutInCell="1" allowOverlap="1" wp14:anchorId="156C9286" wp14:editId="07777777">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F91" w14:textId="77777777" w:rsidR="008463C5" w:rsidRDefault="00930619">
    <w:pPr>
      <w:pStyle w:val="Footer"/>
    </w:pPr>
    <w:r>
      <w:rPr>
        <w:noProof/>
        <w:lang w:val="en-GB" w:eastAsia="en-GB"/>
      </w:rPr>
      <w:drawing>
        <wp:anchor distT="0" distB="0" distL="114300" distR="114300" simplePos="0" relativeHeight="251657728" behindDoc="1" locked="0" layoutInCell="1" allowOverlap="1" wp14:anchorId="0CDA2B4D" wp14:editId="07777777">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A034" w14:textId="77777777" w:rsidR="00B933B0" w:rsidRDefault="00B933B0">
      <w:pPr>
        <w:spacing w:line="240" w:lineRule="auto"/>
      </w:pPr>
      <w:r>
        <w:separator/>
      </w:r>
    </w:p>
  </w:footnote>
  <w:footnote w:type="continuationSeparator" w:id="0">
    <w:p w14:paraId="4BD3AE52" w14:textId="77777777" w:rsidR="00B933B0" w:rsidRDefault="00B933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463C5" w:rsidRDefault="00000000">
    <w:pPr>
      <w:pStyle w:val="Header"/>
    </w:pPr>
    <w:r>
      <w:rPr>
        <w:noProof/>
      </w:rPr>
      <w:pict w14:anchorId="3F5F9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9547" o:spid="_x0000_s1026" type="#_x0000_t136" style="position:absolute;margin-left:0;margin-top:0;width:563.75pt;height:225.5pt;rotation:315;z-index:-251657728;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8463C5" w:rsidRDefault="00846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2565EB3D" w:rsidR="008463C5" w:rsidRPr="005206EC" w:rsidRDefault="008463C5" w:rsidP="00520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94C0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60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A6BE462E">
      <w:start w:val="1"/>
      <w:numFmt w:val="bullet"/>
      <w:lvlText w:val=""/>
      <w:lvlJc w:val="left"/>
      <w:pPr>
        <w:tabs>
          <w:tab w:val="num" w:pos="720"/>
        </w:tabs>
        <w:ind w:left="720" w:hanging="360"/>
      </w:pPr>
      <w:rPr>
        <w:rFonts w:ascii="Symbol" w:hAnsi="Symbol" w:hint="default"/>
        <w:sz w:val="20"/>
      </w:rPr>
    </w:lvl>
    <w:lvl w:ilvl="1" w:tplc="B858787A" w:tentative="1">
      <w:start w:val="1"/>
      <w:numFmt w:val="bullet"/>
      <w:lvlText w:val="o"/>
      <w:lvlJc w:val="left"/>
      <w:pPr>
        <w:tabs>
          <w:tab w:val="num" w:pos="1440"/>
        </w:tabs>
        <w:ind w:left="1440" w:hanging="360"/>
      </w:pPr>
      <w:rPr>
        <w:rFonts w:ascii="Courier New" w:hAnsi="Courier New" w:hint="default"/>
        <w:sz w:val="20"/>
      </w:rPr>
    </w:lvl>
    <w:lvl w:ilvl="2" w:tplc="60B6B47C" w:tentative="1">
      <w:start w:val="1"/>
      <w:numFmt w:val="bullet"/>
      <w:lvlText w:val=""/>
      <w:lvlJc w:val="left"/>
      <w:pPr>
        <w:tabs>
          <w:tab w:val="num" w:pos="2160"/>
        </w:tabs>
        <w:ind w:left="2160" w:hanging="360"/>
      </w:pPr>
      <w:rPr>
        <w:rFonts w:ascii="Wingdings" w:hAnsi="Wingdings" w:hint="default"/>
        <w:sz w:val="20"/>
      </w:rPr>
    </w:lvl>
    <w:lvl w:ilvl="3" w:tplc="A33247E0" w:tentative="1">
      <w:start w:val="1"/>
      <w:numFmt w:val="bullet"/>
      <w:lvlText w:val=""/>
      <w:lvlJc w:val="left"/>
      <w:pPr>
        <w:tabs>
          <w:tab w:val="num" w:pos="2880"/>
        </w:tabs>
        <w:ind w:left="2880" w:hanging="360"/>
      </w:pPr>
      <w:rPr>
        <w:rFonts w:ascii="Wingdings" w:hAnsi="Wingdings" w:hint="default"/>
        <w:sz w:val="20"/>
      </w:rPr>
    </w:lvl>
    <w:lvl w:ilvl="4" w:tplc="C9B60178" w:tentative="1">
      <w:start w:val="1"/>
      <w:numFmt w:val="bullet"/>
      <w:lvlText w:val=""/>
      <w:lvlJc w:val="left"/>
      <w:pPr>
        <w:tabs>
          <w:tab w:val="num" w:pos="3600"/>
        </w:tabs>
        <w:ind w:left="3600" w:hanging="360"/>
      </w:pPr>
      <w:rPr>
        <w:rFonts w:ascii="Wingdings" w:hAnsi="Wingdings" w:hint="default"/>
        <w:sz w:val="20"/>
      </w:rPr>
    </w:lvl>
    <w:lvl w:ilvl="5" w:tplc="CD48DA5C" w:tentative="1">
      <w:start w:val="1"/>
      <w:numFmt w:val="bullet"/>
      <w:lvlText w:val=""/>
      <w:lvlJc w:val="left"/>
      <w:pPr>
        <w:tabs>
          <w:tab w:val="num" w:pos="4320"/>
        </w:tabs>
        <w:ind w:left="4320" w:hanging="360"/>
      </w:pPr>
      <w:rPr>
        <w:rFonts w:ascii="Wingdings" w:hAnsi="Wingdings" w:hint="default"/>
        <w:sz w:val="20"/>
      </w:rPr>
    </w:lvl>
    <w:lvl w:ilvl="6" w:tplc="864A4FC0" w:tentative="1">
      <w:start w:val="1"/>
      <w:numFmt w:val="bullet"/>
      <w:lvlText w:val=""/>
      <w:lvlJc w:val="left"/>
      <w:pPr>
        <w:tabs>
          <w:tab w:val="num" w:pos="5040"/>
        </w:tabs>
        <w:ind w:left="5040" w:hanging="360"/>
      </w:pPr>
      <w:rPr>
        <w:rFonts w:ascii="Wingdings" w:hAnsi="Wingdings" w:hint="default"/>
        <w:sz w:val="20"/>
      </w:rPr>
    </w:lvl>
    <w:lvl w:ilvl="7" w:tplc="F46EDC30" w:tentative="1">
      <w:start w:val="1"/>
      <w:numFmt w:val="bullet"/>
      <w:lvlText w:val=""/>
      <w:lvlJc w:val="left"/>
      <w:pPr>
        <w:tabs>
          <w:tab w:val="num" w:pos="5760"/>
        </w:tabs>
        <w:ind w:left="5760" w:hanging="360"/>
      </w:pPr>
      <w:rPr>
        <w:rFonts w:ascii="Wingdings" w:hAnsi="Wingdings" w:hint="default"/>
        <w:sz w:val="20"/>
      </w:rPr>
    </w:lvl>
    <w:lvl w:ilvl="8" w:tplc="B3EA9F3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47A4B138">
      <w:start w:val="1"/>
      <w:numFmt w:val="bullet"/>
      <w:lvlText w:val=""/>
      <w:lvlJc w:val="left"/>
      <w:pPr>
        <w:tabs>
          <w:tab w:val="num" w:pos="720"/>
        </w:tabs>
        <w:ind w:left="720" w:hanging="360"/>
      </w:pPr>
      <w:rPr>
        <w:rFonts w:ascii="Symbol" w:hAnsi="Symbol" w:hint="default"/>
        <w:sz w:val="20"/>
      </w:rPr>
    </w:lvl>
    <w:lvl w:ilvl="1" w:tplc="5E0C6C44" w:tentative="1">
      <w:start w:val="1"/>
      <w:numFmt w:val="bullet"/>
      <w:lvlText w:val="o"/>
      <w:lvlJc w:val="left"/>
      <w:pPr>
        <w:tabs>
          <w:tab w:val="num" w:pos="1440"/>
        </w:tabs>
        <w:ind w:left="1440" w:hanging="360"/>
      </w:pPr>
      <w:rPr>
        <w:rFonts w:ascii="Courier New" w:hAnsi="Courier New" w:hint="default"/>
        <w:sz w:val="20"/>
      </w:rPr>
    </w:lvl>
    <w:lvl w:ilvl="2" w:tplc="0C7E7966" w:tentative="1">
      <w:start w:val="1"/>
      <w:numFmt w:val="bullet"/>
      <w:lvlText w:val=""/>
      <w:lvlJc w:val="left"/>
      <w:pPr>
        <w:tabs>
          <w:tab w:val="num" w:pos="2160"/>
        </w:tabs>
        <w:ind w:left="2160" w:hanging="360"/>
      </w:pPr>
      <w:rPr>
        <w:rFonts w:ascii="Wingdings" w:hAnsi="Wingdings" w:hint="default"/>
        <w:sz w:val="20"/>
      </w:rPr>
    </w:lvl>
    <w:lvl w:ilvl="3" w:tplc="A21A32F6" w:tentative="1">
      <w:start w:val="1"/>
      <w:numFmt w:val="bullet"/>
      <w:lvlText w:val=""/>
      <w:lvlJc w:val="left"/>
      <w:pPr>
        <w:tabs>
          <w:tab w:val="num" w:pos="2880"/>
        </w:tabs>
        <w:ind w:left="2880" w:hanging="360"/>
      </w:pPr>
      <w:rPr>
        <w:rFonts w:ascii="Wingdings" w:hAnsi="Wingdings" w:hint="default"/>
        <w:sz w:val="20"/>
      </w:rPr>
    </w:lvl>
    <w:lvl w:ilvl="4" w:tplc="7922B454" w:tentative="1">
      <w:start w:val="1"/>
      <w:numFmt w:val="bullet"/>
      <w:lvlText w:val=""/>
      <w:lvlJc w:val="left"/>
      <w:pPr>
        <w:tabs>
          <w:tab w:val="num" w:pos="3600"/>
        </w:tabs>
        <w:ind w:left="3600" w:hanging="360"/>
      </w:pPr>
      <w:rPr>
        <w:rFonts w:ascii="Wingdings" w:hAnsi="Wingdings" w:hint="default"/>
        <w:sz w:val="20"/>
      </w:rPr>
    </w:lvl>
    <w:lvl w:ilvl="5" w:tplc="A568FAA6" w:tentative="1">
      <w:start w:val="1"/>
      <w:numFmt w:val="bullet"/>
      <w:lvlText w:val=""/>
      <w:lvlJc w:val="left"/>
      <w:pPr>
        <w:tabs>
          <w:tab w:val="num" w:pos="4320"/>
        </w:tabs>
        <w:ind w:left="4320" w:hanging="360"/>
      </w:pPr>
      <w:rPr>
        <w:rFonts w:ascii="Wingdings" w:hAnsi="Wingdings" w:hint="default"/>
        <w:sz w:val="20"/>
      </w:rPr>
    </w:lvl>
    <w:lvl w:ilvl="6" w:tplc="7D909642" w:tentative="1">
      <w:start w:val="1"/>
      <w:numFmt w:val="bullet"/>
      <w:lvlText w:val=""/>
      <w:lvlJc w:val="left"/>
      <w:pPr>
        <w:tabs>
          <w:tab w:val="num" w:pos="5040"/>
        </w:tabs>
        <w:ind w:left="5040" w:hanging="360"/>
      </w:pPr>
      <w:rPr>
        <w:rFonts w:ascii="Wingdings" w:hAnsi="Wingdings" w:hint="default"/>
        <w:sz w:val="20"/>
      </w:rPr>
    </w:lvl>
    <w:lvl w:ilvl="7" w:tplc="E9863B92" w:tentative="1">
      <w:start w:val="1"/>
      <w:numFmt w:val="bullet"/>
      <w:lvlText w:val=""/>
      <w:lvlJc w:val="left"/>
      <w:pPr>
        <w:tabs>
          <w:tab w:val="num" w:pos="5760"/>
        </w:tabs>
        <w:ind w:left="5760" w:hanging="360"/>
      </w:pPr>
      <w:rPr>
        <w:rFonts w:ascii="Wingdings" w:hAnsi="Wingdings" w:hint="default"/>
        <w:sz w:val="20"/>
      </w:rPr>
    </w:lvl>
    <w:lvl w:ilvl="8" w:tplc="AEEE684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508C82EC">
      <w:start w:val="1"/>
      <w:numFmt w:val="bullet"/>
      <w:lvlText w:val=""/>
      <w:lvlJc w:val="left"/>
      <w:pPr>
        <w:tabs>
          <w:tab w:val="num" w:pos="720"/>
        </w:tabs>
        <w:ind w:left="720" w:hanging="360"/>
      </w:pPr>
      <w:rPr>
        <w:rFonts w:ascii="Symbol" w:hAnsi="Symbol" w:hint="default"/>
        <w:sz w:val="20"/>
      </w:rPr>
    </w:lvl>
    <w:lvl w:ilvl="1" w:tplc="3ECA2756" w:tentative="1">
      <w:start w:val="1"/>
      <w:numFmt w:val="bullet"/>
      <w:lvlText w:val="o"/>
      <w:lvlJc w:val="left"/>
      <w:pPr>
        <w:tabs>
          <w:tab w:val="num" w:pos="1440"/>
        </w:tabs>
        <w:ind w:left="1440" w:hanging="360"/>
      </w:pPr>
      <w:rPr>
        <w:rFonts w:ascii="Courier New" w:hAnsi="Courier New" w:hint="default"/>
        <w:sz w:val="20"/>
      </w:rPr>
    </w:lvl>
    <w:lvl w:ilvl="2" w:tplc="8CEA8588" w:tentative="1">
      <w:start w:val="1"/>
      <w:numFmt w:val="bullet"/>
      <w:lvlText w:val=""/>
      <w:lvlJc w:val="left"/>
      <w:pPr>
        <w:tabs>
          <w:tab w:val="num" w:pos="2160"/>
        </w:tabs>
        <w:ind w:left="2160" w:hanging="360"/>
      </w:pPr>
      <w:rPr>
        <w:rFonts w:ascii="Wingdings" w:hAnsi="Wingdings" w:hint="default"/>
        <w:sz w:val="20"/>
      </w:rPr>
    </w:lvl>
    <w:lvl w:ilvl="3" w:tplc="357AD5D8" w:tentative="1">
      <w:start w:val="1"/>
      <w:numFmt w:val="bullet"/>
      <w:lvlText w:val=""/>
      <w:lvlJc w:val="left"/>
      <w:pPr>
        <w:tabs>
          <w:tab w:val="num" w:pos="2880"/>
        </w:tabs>
        <w:ind w:left="2880" w:hanging="360"/>
      </w:pPr>
      <w:rPr>
        <w:rFonts w:ascii="Wingdings" w:hAnsi="Wingdings" w:hint="default"/>
        <w:sz w:val="20"/>
      </w:rPr>
    </w:lvl>
    <w:lvl w:ilvl="4" w:tplc="7A1882A2" w:tentative="1">
      <w:start w:val="1"/>
      <w:numFmt w:val="bullet"/>
      <w:lvlText w:val=""/>
      <w:lvlJc w:val="left"/>
      <w:pPr>
        <w:tabs>
          <w:tab w:val="num" w:pos="3600"/>
        </w:tabs>
        <w:ind w:left="3600" w:hanging="360"/>
      </w:pPr>
      <w:rPr>
        <w:rFonts w:ascii="Wingdings" w:hAnsi="Wingdings" w:hint="default"/>
        <w:sz w:val="20"/>
      </w:rPr>
    </w:lvl>
    <w:lvl w:ilvl="5" w:tplc="153AD73E" w:tentative="1">
      <w:start w:val="1"/>
      <w:numFmt w:val="bullet"/>
      <w:lvlText w:val=""/>
      <w:lvlJc w:val="left"/>
      <w:pPr>
        <w:tabs>
          <w:tab w:val="num" w:pos="4320"/>
        </w:tabs>
        <w:ind w:left="4320" w:hanging="360"/>
      </w:pPr>
      <w:rPr>
        <w:rFonts w:ascii="Wingdings" w:hAnsi="Wingdings" w:hint="default"/>
        <w:sz w:val="20"/>
      </w:rPr>
    </w:lvl>
    <w:lvl w:ilvl="6" w:tplc="DEA4C0BC" w:tentative="1">
      <w:start w:val="1"/>
      <w:numFmt w:val="bullet"/>
      <w:lvlText w:val=""/>
      <w:lvlJc w:val="left"/>
      <w:pPr>
        <w:tabs>
          <w:tab w:val="num" w:pos="5040"/>
        </w:tabs>
        <w:ind w:left="5040" w:hanging="360"/>
      </w:pPr>
      <w:rPr>
        <w:rFonts w:ascii="Wingdings" w:hAnsi="Wingdings" w:hint="default"/>
        <w:sz w:val="20"/>
      </w:rPr>
    </w:lvl>
    <w:lvl w:ilvl="7" w:tplc="9B581070" w:tentative="1">
      <w:start w:val="1"/>
      <w:numFmt w:val="bullet"/>
      <w:lvlText w:val=""/>
      <w:lvlJc w:val="left"/>
      <w:pPr>
        <w:tabs>
          <w:tab w:val="num" w:pos="5760"/>
        </w:tabs>
        <w:ind w:left="5760" w:hanging="360"/>
      </w:pPr>
      <w:rPr>
        <w:rFonts w:ascii="Wingdings" w:hAnsi="Wingdings" w:hint="default"/>
        <w:sz w:val="20"/>
      </w:rPr>
    </w:lvl>
    <w:lvl w:ilvl="8" w:tplc="EF505230"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65500A02">
      <w:start w:val="1"/>
      <w:numFmt w:val="bullet"/>
      <w:lvlText w:val=""/>
      <w:lvlJc w:val="left"/>
      <w:pPr>
        <w:tabs>
          <w:tab w:val="num" w:pos="720"/>
        </w:tabs>
        <w:ind w:left="720" w:hanging="360"/>
      </w:pPr>
      <w:rPr>
        <w:rFonts w:ascii="Symbol" w:hAnsi="Symbol" w:hint="default"/>
        <w:sz w:val="20"/>
      </w:rPr>
    </w:lvl>
    <w:lvl w:ilvl="1" w:tplc="3BC42AB4" w:tentative="1">
      <w:start w:val="1"/>
      <w:numFmt w:val="bullet"/>
      <w:lvlText w:val="o"/>
      <w:lvlJc w:val="left"/>
      <w:pPr>
        <w:tabs>
          <w:tab w:val="num" w:pos="1440"/>
        </w:tabs>
        <w:ind w:left="1440" w:hanging="360"/>
      </w:pPr>
      <w:rPr>
        <w:rFonts w:ascii="Courier New" w:hAnsi="Courier New" w:hint="default"/>
        <w:sz w:val="20"/>
      </w:rPr>
    </w:lvl>
    <w:lvl w:ilvl="2" w:tplc="9610852C" w:tentative="1">
      <w:start w:val="1"/>
      <w:numFmt w:val="bullet"/>
      <w:lvlText w:val=""/>
      <w:lvlJc w:val="left"/>
      <w:pPr>
        <w:tabs>
          <w:tab w:val="num" w:pos="2160"/>
        </w:tabs>
        <w:ind w:left="2160" w:hanging="360"/>
      </w:pPr>
      <w:rPr>
        <w:rFonts w:ascii="Wingdings" w:hAnsi="Wingdings" w:hint="default"/>
        <w:sz w:val="20"/>
      </w:rPr>
    </w:lvl>
    <w:lvl w:ilvl="3" w:tplc="5DAE436A" w:tentative="1">
      <w:start w:val="1"/>
      <w:numFmt w:val="bullet"/>
      <w:lvlText w:val=""/>
      <w:lvlJc w:val="left"/>
      <w:pPr>
        <w:tabs>
          <w:tab w:val="num" w:pos="2880"/>
        </w:tabs>
        <w:ind w:left="2880" w:hanging="360"/>
      </w:pPr>
      <w:rPr>
        <w:rFonts w:ascii="Wingdings" w:hAnsi="Wingdings" w:hint="default"/>
        <w:sz w:val="20"/>
      </w:rPr>
    </w:lvl>
    <w:lvl w:ilvl="4" w:tplc="9C6432CE" w:tentative="1">
      <w:start w:val="1"/>
      <w:numFmt w:val="bullet"/>
      <w:lvlText w:val=""/>
      <w:lvlJc w:val="left"/>
      <w:pPr>
        <w:tabs>
          <w:tab w:val="num" w:pos="3600"/>
        </w:tabs>
        <w:ind w:left="3600" w:hanging="360"/>
      </w:pPr>
      <w:rPr>
        <w:rFonts w:ascii="Wingdings" w:hAnsi="Wingdings" w:hint="default"/>
        <w:sz w:val="20"/>
      </w:rPr>
    </w:lvl>
    <w:lvl w:ilvl="5" w:tplc="7D0C98D0" w:tentative="1">
      <w:start w:val="1"/>
      <w:numFmt w:val="bullet"/>
      <w:lvlText w:val=""/>
      <w:lvlJc w:val="left"/>
      <w:pPr>
        <w:tabs>
          <w:tab w:val="num" w:pos="4320"/>
        </w:tabs>
        <w:ind w:left="4320" w:hanging="360"/>
      </w:pPr>
      <w:rPr>
        <w:rFonts w:ascii="Wingdings" w:hAnsi="Wingdings" w:hint="default"/>
        <w:sz w:val="20"/>
      </w:rPr>
    </w:lvl>
    <w:lvl w:ilvl="6" w:tplc="F42CC28E" w:tentative="1">
      <w:start w:val="1"/>
      <w:numFmt w:val="bullet"/>
      <w:lvlText w:val=""/>
      <w:lvlJc w:val="left"/>
      <w:pPr>
        <w:tabs>
          <w:tab w:val="num" w:pos="5040"/>
        </w:tabs>
        <w:ind w:left="5040" w:hanging="360"/>
      </w:pPr>
      <w:rPr>
        <w:rFonts w:ascii="Wingdings" w:hAnsi="Wingdings" w:hint="default"/>
        <w:sz w:val="20"/>
      </w:rPr>
    </w:lvl>
    <w:lvl w:ilvl="7" w:tplc="4FACD682" w:tentative="1">
      <w:start w:val="1"/>
      <w:numFmt w:val="bullet"/>
      <w:lvlText w:val=""/>
      <w:lvlJc w:val="left"/>
      <w:pPr>
        <w:tabs>
          <w:tab w:val="num" w:pos="5760"/>
        </w:tabs>
        <w:ind w:left="5760" w:hanging="360"/>
      </w:pPr>
      <w:rPr>
        <w:rFonts w:ascii="Wingdings" w:hAnsi="Wingdings" w:hint="default"/>
        <w:sz w:val="20"/>
      </w:rPr>
    </w:lvl>
    <w:lvl w:ilvl="8" w:tplc="C206E09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3255F"/>
    <w:multiLevelType w:val="hybridMultilevel"/>
    <w:tmpl w:val="B920BA4A"/>
    <w:lvl w:ilvl="0" w:tplc="3F44A0EE">
      <w:start w:val="1"/>
      <w:numFmt w:val="bullet"/>
      <w:lvlText w:val=""/>
      <w:lvlPicBulletId w:val="0"/>
      <w:lvlJc w:val="left"/>
      <w:pPr>
        <w:tabs>
          <w:tab w:val="num" w:pos="720"/>
        </w:tabs>
        <w:ind w:left="720" w:hanging="360"/>
      </w:pPr>
      <w:rPr>
        <w:rFonts w:ascii="Symbol" w:hAnsi="Symbol" w:hint="default"/>
        <w:color w:val="auto"/>
        <w:sz w:val="22"/>
      </w:rPr>
    </w:lvl>
    <w:lvl w:ilvl="1" w:tplc="73EEF1CE" w:tentative="1">
      <w:start w:val="1"/>
      <w:numFmt w:val="bullet"/>
      <w:lvlText w:val="o"/>
      <w:lvlJc w:val="left"/>
      <w:pPr>
        <w:tabs>
          <w:tab w:val="num" w:pos="1440"/>
        </w:tabs>
        <w:ind w:left="1440" w:hanging="360"/>
      </w:pPr>
      <w:rPr>
        <w:rFonts w:ascii="Courier New" w:hAnsi="Courier New" w:hint="default"/>
        <w:sz w:val="20"/>
      </w:rPr>
    </w:lvl>
    <w:lvl w:ilvl="2" w:tplc="F216ECB0" w:tentative="1">
      <w:start w:val="1"/>
      <w:numFmt w:val="bullet"/>
      <w:lvlText w:val=""/>
      <w:lvlJc w:val="left"/>
      <w:pPr>
        <w:tabs>
          <w:tab w:val="num" w:pos="2160"/>
        </w:tabs>
        <w:ind w:left="2160" w:hanging="360"/>
      </w:pPr>
      <w:rPr>
        <w:rFonts w:ascii="Wingdings" w:hAnsi="Wingdings" w:hint="default"/>
        <w:sz w:val="20"/>
      </w:rPr>
    </w:lvl>
    <w:lvl w:ilvl="3" w:tplc="BA583BE0" w:tentative="1">
      <w:start w:val="1"/>
      <w:numFmt w:val="bullet"/>
      <w:lvlText w:val=""/>
      <w:lvlJc w:val="left"/>
      <w:pPr>
        <w:tabs>
          <w:tab w:val="num" w:pos="2880"/>
        </w:tabs>
        <w:ind w:left="2880" w:hanging="360"/>
      </w:pPr>
      <w:rPr>
        <w:rFonts w:ascii="Wingdings" w:hAnsi="Wingdings" w:hint="default"/>
        <w:sz w:val="20"/>
      </w:rPr>
    </w:lvl>
    <w:lvl w:ilvl="4" w:tplc="4F5CE398" w:tentative="1">
      <w:start w:val="1"/>
      <w:numFmt w:val="bullet"/>
      <w:lvlText w:val=""/>
      <w:lvlJc w:val="left"/>
      <w:pPr>
        <w:tabs>
          <w:tab w:val="num" w:pos="3600"/>
        </w:tabs>
        <w:ind w:left="3600" w:hanging="360"/>
      </w:pPr>
      <w:rPr>
        <w:rFonts w:ascii="Wingdings" w:hAnsi="Wingdings" w:hint="default"/>
        <w:sz w:val="20"/>
      </w:rPr>
    </w:lvl>
    <w:lvl w:ilvl="5" w:tplc="DB06242C" w:tentative="1">
      <w:start w:val="1"/>
      <w:numFmt w:val="bullet"/>
      <w:lvlText w:val=""/>
      <w:lvlJc w:val="left"/>
      <w:pPr>
        <w:tabs>
          <w:tab w:val="num" w:pos="4320"/>
        </w:tabs>
        <w:ind w:left="4320" w:hanging="360"/>
      </w:pPr>
      <w:rPr>
        <w:rFonts w:ascii="Wingdings" w:hAnsi="Wingdings" w:hint="default"/>
        <w:sz w:val="20"/>
      </w:rPr>
    </w:lvl>
    <w:lvl w:ilvl="6" w:tplc="220EFF4C" w:tentative="1">
      <w:start w:val="1"/>
      <w:numFmt w:val="bullet"/>
      <w:lvlText w:val=""/>
      <w:lvlJc w:val="left"/>
      <w:pPr>
        <w:tabs>
          <w:tab w:val="num" w:pos="5040"/>
        </w:tabs>
        <w:ind w:left="5040" w:hanging="360"/>
      </w:pPr>
      <w:rPr>
        <w:rFonts w:ascii="Wingdings" w:hAnsi="Wingdings" w:hint="default"/>
        <w:sz w:val="20"/>
      </w:rPr>
    </w:lvl>
    <w:lvl w:ilvl="7" w:tplc="C1205F12" w:tentative="1">
      <w:start w:val="1"/>
      <w:numFmt w:val="bullet"/>
      <w:lvlText w:val=""/>
      <w:lvlJc w:val="left"/>
      <w:pPr>
        <w:tabs>
          <w:tab w:val="num" w:pos="5760"/>
        </w:tabs>
        <w:ind w:left="5760" w:hanging="360"/>
      </w:pPr>
      <w:rPr>
        <w:rFonts w:ascii="Wingdings" w:hAnsi="Wingdings" w:hint="default"/>
        <w:sz w:val="20"/>
      </w:rPr>
    </w:lvl>
    <w:lvl w:ilvl="8" w:tplc="939C573E"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233285">
    <w:abstractNumId w:val="22"/>
  </w:num>
  <w:num w:numId="2" w16cid:durableId="1505590405">
    <w:abstractNumId w:val="1"/>
  </w:num>
  <w:num w:numId="3" w16cid:durableId="136337938">
    <w:abstractNumId w:val="21"/>
  </w:num>
  <w:num w:numId="4" w16cid:durableId="18509053">
    <w:abstractNumId w:val="9"/>
  </w:num>
  <w:num w:numId="5" w16cid:durableId="375128666">
    <w:abstractNumId w:val="10"/>
  </w:num>
  <w:num w:numId="6" w16cid:durableId="582421505">
    <w:abstractNumId w:val="2"/>
  </w:num>
  <w:num w:numId="7" w16cid:durableId="702900231">
    <w:abstractNumId w:val="29"/>
  </w:num>
  <w:num w:numId="8" w16cid:durableId="1274097711">
    <w:abstractNumId w:val="17"/>
  </w:num>
  <w:num w:numId="9" w16cid:durableId="1428765348">
    <w:abstractNumId w:val="26"/>
  </w:num>
  <w:num w:numId="10" w16cid:durableId="1505316745">
    <w:abstractNumId w:val="16"/>
  </w:num>
  <w:num w:numId="11" w16cid:durableId="611789756">
    <w:abstractNumId w:val="12"/>
  </w:num>
  <w:num w:numId="12" w16cid:durableId="1641419363">
    <w:abstractNumId w:val="8"/>
  </w:num>
  <w:num w:numId="13" w16cid:durableId="566384902">
    <w:abstractNumId w:val="5"/>
  </w:num>
  <w:num w:numId="14" w16cid:durableId="1584561205">
    <w:abstractNumId w:val="20"/>
  </w:num>
  <w:num w:numId="15" w16cid:durableId="1897429046">
    <w:abstractNumId w:val="23"/>
  </w:num>
  <w:num w:numId="16" w16cid:durableId="1740253263">
    <w:abstractNumId w:val="25"/>
  </w:num>
  <w:num w:numId="17" w16cid:durableId="1953435429">
    <w:abstractNumId w:val="6"/>
  </w:num>
  <w:num w:numId="18" w16cid:durableId="77873248">
    <w:abstractNumId w:val="3"/>
  </w:num>
  <w:num w:numId="19" w16cid:durableId="891892458">
    <w:abstractNumId w:val="13"/>
  </w:num>
  <w:num w:numId="20" w16cid:durableId="780536899">
    <w:abstractNumId w:val="7"/>
  </w:num>
  <w:num w:numId="21" w16cid:durableId="1776362058">
    <w:abstractNumId w:val="14"/>
  </w:num>
  <w:num w:numId="22" w16cid:durableId="1491141801">
    <w:abstractNumId w:val="11"/>
  </w:num>
  <w:num w:numId="23" w16cid:durableId="524485283">
    <w:abstractNumId w:val="0"/>
  </w:num>
  <w:num w:numId="24" w16cid:durableId="1066296640">
    <w:abstractNumId w:val="19"/>
  </w:num>
  <w:num w:numId="25" w16cid:durableId="1142114140">
    <w:abstractNumId w:val="15"/>
  </w:num>
  <w:num w:numId="26" w16cid:durableId="1924414924">
    <w:abstractNumId w:val="27"/>
  </w:num>
  <w:num w:numId="27" w16cid:durableId="1073895721">
    <w:abstractNumId w:val="24"/>
  </w:num>
  <w:num w:numId="28" w16cid:durableId="45105794">
    <w:abstractNumId w:val="18"/>
  </w:num>
  <w:num w:numId="29" w16cid:durableId="1083842112">
    <w:abstractNumId w:val="4"/>
  </w:num>
  <w:num w:numId="30" w16cid:durableId="20668284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2A795"/>
    <w:rsid w:val="001D654D"/>
    <w:rsid w:val="00484BE9"/>
    <w:rsid w:val="005206EC"/>
    <w:rsid w:val="006970DF"/>
    <w:rsid w:val="008463C5"/>
    <w:rsid w:val="00930619"/>
    <w:rsid w:val="009602AD"/>
    <w:rsid w:val="00AE0207"/>
    <w:rsid w:val="00B723A4"/>
    <w:rsid w:val="00B933B0"/>
    <w:rsid w:val="00D10A66"/>
    <w:rsid w:val="00E31350"/>
    <w:rsid w:val="00EF6B35"/>
    <w:rsid w:val="00FA3E81"/>
    <w:rsid w:val="0672A795"/>
    <w:rsid w:val="1A7B4707"/>
    <w:rsid w:val="21EA7AB1"/>
    <w:rsid w:val="2B478BA5"/>
    <w:rsid w:val="375EB302"/>
    <w:rsid w:val="5FC89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F65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aps/>
      <w:sz w:val="32"/>
      <w:szCs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line="240" w:lineRule="auto"/>
    </w:pPr>
  </w:style>
  <w:style w:type="character" w:customStyle="1" w:styleId="Heading1Char">
    <w:name w:val="Heading 1 Char"/>
    <w:basedOn w:val="DefaultParagraphFont"/>
    <w:link w:val="Heading1"/>
    <w:uiPriority w:val="9"/>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pPr>
      <w:spacing w:line="240" w:lineRule="auto"/>
    </w:pPr>
  </w:style>
  <w:style w:type="paragraph" w:customStyle="1" w:styleId="Initials">
    <w:name w:val="Initials"/>
    <w:basedOn w:val="Normal"/>
    <w:next w:val="Heading3"/>
    <w:uiPriority w:val="1"/>
    <w:qFormat/>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Pr>
      <w:rFonts w:asciiTheme="majorHAnsi" w:hAnsiTheme="majorHAnsi"/>
      <w:cap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Pr>
      <w:rFonts w:eastAsiaTheme="minorEastAsia"/>
      <w:color w:val="5A5A5A" w:themeColor="text1" w:themeTint="A5"/>
      <w:sz w:val="22"/>
      <w:szCs w:val="22"/>
    </w:rPr>
  </w:style>
  <w:style w:type="paragraph" w:styleId="ListParagraph">
    <w:name w:val="List Paragraph"/>
    <w:basedOn w:val="Normal"/>
    <w:uiPriority w:val="34"/>
    <w:unhideWhenUsed/>
    <w:qFormat/>
    <w:pPr>
      <w:ind w:left="720"/>
      <w:contextualSpacing/>
    </w:pPr>
  </w:style>
  <w:style w:type="paragraph" w:customStyle="1" w:styleId="Default">
    <w:name w:val="Default"/>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7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0E02BB" w:rsidRDefault="00D10A66">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BB"/>
    <w:rsid w:val="000E02BB"/>
    <w:rsid w:val="001525EA"/>
    <w:rsid w:val="009602AD"/>
    <w:rsid w:val="00D10A66"/>
    <w:rsid w:val="00EA630D"/>
    <w:rsid w:val="00FA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A621EC27D33447BBCE6ECB3B77EE85" ma:contentTypeVersion="18" ma:contentTypeDescription="Create a new document." ma:contentTypeScope="" ma:versionID="c2434b88e012aaa8d5e323d5462abe22">
  <xsd:schema xmlns:xsd="http://www.w3.org/2001/XMLSchema" xmlns:xs="http://www.w3.org/2001/XMLSchema" xmlns:p="http://schemas.microsoft.com/office/2006/metadata/properties" xmlns:ns2="0095ab5d-d389-4702-a320-d51988950438" xmlns:ns3="6711bcad-c60d-4e4f-94da-8b598b4338eb" targetNamespace="http://schemas.microsoft.com/office/2006/metadata/properties" ma:root="true" ma:fieldsID="d5aea794722c1402119f15d37d5326ab" ns2:_="" ns3:_="">
    <xsd:import namespace="0095ab5d-d389-4702-a320-d51988950438"/>
    <xsd:import namespace="6711bcad-c60d-4e4f-94da-8b598b4338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ab5d-d389-4702-a320-d51988950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da3d36-8c3f-46fd-84f7-f71a0523463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1bcad-c60d-4e4f-94da-8b598b4338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0d4cea-7856-4590-91cb-47a958bd4c23}" ma:internalName="TaxCatchAll" ma:showField="CatchAllData" ma:web="6711bcad-c60d-4e4f-94da-8b598b433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11bcad-c60d-4e4f-94da-8b598b4338eb" xsi:nil="true"/>
    <lcf76f155ced4ddcb4097134ff3c332f xmlns="0095ab5d-d389-4702-a320-d519889504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30D0D-DA1B-4266-9BE9-26363DA41420}">
  <ds:schemaRefs>
    <ds:schemaRef ds:uri="http://schemas.openxmlformats.org/officeDocument/2006/bibliography"/>
  </ds:schemaRefs>
</ds:datastoreItem>
</file>

<file path=customXml/itemProps2.xml><?xml version="1.0" encoding="utf-8"?>
<ds:datastoreItem xmlns:ds="http://schemas.openxmlformats.org/officeDocument/2006/customXml" ds:itemID="{ED51C40D-7A58-4AC0-999E-8758BE858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ab5d-d389-4702-a320-d51988950438"/>
    <ds:schemaRef ds:uri="6711bcad-c60d-4e4f-94da-8b598b433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804CB-67E1-4DD5-B897-165EB7CB4CF6}">
  <ds:schemaRefs>
    <ds:schemaRef ds:uri="http://schemas.microsoft.com/office/2006/metadata/properties"/>
    <ds:schemaRef ds:uri="http://schemas.microsoft.com/office/infopath/2007/PartnerControls"/>
    <ds:schemaRef ds:uri="6711bcad-c60d-4e4f-94da-8b598b4338eb"/>
    <ds:schemaRef ds:uri="0095ab5d-d389-4702-a320-d51988950438"/>
  </ds:schemaRefs>
</ds:datastoreItem>
</file>

<file path=customXml/itemProps4.xml><?xml version="1.0" encoding="utf-8"?>
<ds:datastoreItem xmlns:ds="http://schemas.openxmlformats.org/officeDocument/2006/customXml" ds:itemID="{5A1053DE-02D9-4762-9053-8D0D8604A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1050</Words>
  <Characters>6159</Characters>
  <Application>Microsoft Office Word</Application>
  <DocSecurity>0</DocSecurity>
  <Lines>191</Lines>
  <Paragraphs>68</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 Operator – Senior SHE Representative</dc:creator>
  <cp:keywords/>
  <dc:description/>
  <cp:lastModifiedBy>Drummond Ross</cp:lastModifiedBy>
  <cp:revision>6</cp:revision>
  <cp:lastPrinted>2019-05-20T13:38:00Z</cp:lastPrinted>
  <dcterms:created xsi:type="dcterms:W3CDTF">2024-03-13T10:41:00Z</dcterms:created>
  <dcterms:modified xsi:type="dcterms:W3CDTF">2026-04-16T11:45:00Z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0x0101006CA621EC27D33447BBCE6ECB3B77EE85</vt:lpwstr>
  </property>
  <property fmtid="{D5CDD505-2E9C-101B-9397-08002B2CF9AE}" pid="3" name="_DocHome">
    <vt:i4>-1662820868</vt:i4>
  </property>
</Properties>
</file>